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7469" w:rsidRDefault="00D37469" w:rsidP="00D37469">
      <w:pPr>
        <w:ind w:left="720"/>
        <w:jc w:val="center"/>
        <w:rPr>
          <w:b/>
        </w:rPr>
      </w:pPr>
      <w:r>
        <w:rPr>
          <w:b/>
        </w:rPr>
        <w:t>ДИСЦИПЛИНА «ОСНОВЫ ТЕОРИИ УПРАВЛЕНИЯ ЭКОНОМИЧЕСКИМИ СИСТЕМАМИ»</w:t>
      </w:r>
    </w:p>
    <w:p w:rsidR="00D37469" w:rsidRDefault="00D37469" w:rsidP="00D37469">
      <w:pPr>
        <w:ind w:left="720"/>
        <w:jc w:val="center"/>
        <w:rPr>
          <w:b/>
        </w:rPr>
      </w:pPr>
    </w:p>
    <w:p w:rsidR="00617F56" w:rsidRPr="00D37469" w:rsidRDefault="00617F56" w:rsidP="00D37469">
      <w:pPr>
        <w:ind w:left="720" w:firstLine="696"/>
        <w:jc w:val="both"/>
        <w:rPr>
          <w:b/>
        </w:rPr>
      </w:pPr>
      <w:bookmarkStart w:id="0" w:name="_GoBack"/>
      <w:bookmarkEnd w:id="0"/>
      <w:r w:rsidRPr="00D37469">
        <w:rPr>
          <w:b/>
        </w:rPr>
        <w:t>ЛЕКЦИЯ № 1.</w:t>
      </w:r>
    </w:p>
    <w:p w:rsidR="00617F56" w:rsidRPr="00D37469" w:rsidRDefault="00617F56" w:rsidP="00D37469">
      <w:pPr>
        <w:ind w:left="720"/>
        <w:jc w:val="both"/>
        <w:rPr>
          <w:b/>
        </w:rPr>
      </w:pPr>
      <w:r w:rsidRPr="00D37469">
        <w:rPr>
          <w:b/>
        </w:rPr>
        <w:t xml:space="preserve"> Предмет, сущность и содержание теории управления.</w:t>
      </w:r>
    </w:p>
    <w:p w:rsidR="00617F56" w:rsidRPr="00D37469" w:rsidRDefault="00617F56" w:rsidP="00D37469">
      <w:pPr>
        <w:pStyle w:val="a3"/>
        <w:shd w:val="clear" w:color="auto" w:fill="FFFFFF"/>
        <w:spacing w:before="0" w:beforeAutospacing="0" w:after="0" w:afterAutospacing="0"/>
        <w:ind w:firstLine="284"/>
        <w:contextualSpacing/>
        <w:jc w:val="both"/>
      </w:pPr>
      <w:r w:rsidRPr="00D37469">
        <w:rPr>
          <w:i/>
          <w:iCs/>
          <w:bdr w:val="none" w:sz="0" w:space="0" w:color="auto" w:frame="1"/>
        </w:rPr>
        <w:t>Управление</w:t>
      </w:r>
      <w:r w:rsidRPr="00D37469">
        <w:rPr>
          <w:rStyle w:val="apple-converted-space"/>
          <w:i/>
          <w:iCs/>
          <w:bdr w:val="none" w:sz="0" w:space="0" w:color="auto" w:frame="1"/>
        </w:rPr>
        <w:t> </w:t>
      </w:r>
      <w:r w:rsidRPr="00D37469">
        <w:t>есть элемент и одновременно функция организованных систем различной природы (биологических, социальных, технических и др.), обеспечивающая сохранение их структуры, поддержание режима деятельности, реализацию  цели деятельности.</w:t>
      </w:r>
    </w:p>
    <w:p w:rsidR="00617F56" w:rsidRPr="00D37469" w:rsidRDefault="00617F56" w:rsidP="00D37469">
      <w:pPr>
        <w:pStyle w:val="a3"/>
        <w:spacing w:before="0" w:beforeAutospacing="0" w:after="0" w:afterAutospacing="0"/>
        <w:ind w:firstLine="284"/>
        <w:contextualSpacing/>
        <w:jc w:val="both"/>
      </w:pPr>
      <w:r w:rsidRPr="00D37469">
        <w:rPr>
          <w:i/>
          <w:iCs/>
          <w:bdr w:val="none" w:sz="0" w:space="0" w:color="auto" w:frame="1"/>
        </w:rPr>
        <w:t>Наука управления</w:t>
      </w:r>
      <w:r w:rsidRPr="00D37469">
        <w:rPr>
          <w:rStyle w:val="apple-converted-space"/>
          <w:i/>
          <w:iCs/>
          <w:bdr w:val="none" w:sz="0" w:space="0" w:color="auto" w:frame="1"/>
        </w:rPr>
        <w:t> </w:t>
      </w:r>
      <w:r w:rsidRPr="00D37469">
        <w:t>создает, систематизирует и распространяет знания о том, как осуществлять управленческую деятельность. Это пограничная наука; она сочетает в себе элементы экономики, социологии, психологии, кибернетики, информатики</w:t>
      </w:r>
    </w:p>
    <w:p w:rsidR="00617F56" w:rsidRPr="00D37469" w:rsidRDefault="00617F56" w:rsidP="00D37469">
      <w:pPr>
        <w:pStyle w:val="a3"/>
        <w:spacing w:before="0" w:beforeAutospacing="0" w:after="0" w:afterAutospacing="0"/>
        <w:ind w:firstLine="284"/>
        <w:contextualSpacing/>
        <w:jc w:val="both"/>
      </w:pPr>
      <w:r w:rsidRPr="00D37469">
        <w:rPr>
          <w:i/>
          <w:iCs/>
          <w:bdr w:val="none" w:sz="0" w:space="0" w:color="auto" w:frame="1"/>
        </w:rPr>
        <w:t>Общие закономерности управления</w:t>
      </w:r>
      <w:r w:rsidRPr="00D37469">
        <w:rPr>
          <w:rStyle w:val="apple-converted-space"/>
          <w:i/>
          <w:iCs/>
          <w:bdr w:val="none" w:sz="0" w:space="0" w:color="auto" w:frame="1"/>
        </w:rPr>
        <w:t> </w:t>
      </w:r>
      <w:r w:rsidRPr="00D37469">
        <w:t>выявлены кибернетикой, наукой об общих принципах и методах управления сложными системами в природе, технике и обществе.</w:t>
      </w:r>
    </w:p>
    <w:p w:rsidR="00617F56" w:rsidRPr="00D37469" w:rsidRDefault="00617F56" w:rsidP="00D37469">
      <w:pPr>
        <w:pStyle w:val="a3"/>
        <w:shd w:val="clear" w:color="auto" w:fill="FFFFFF"/>
        <w:spacing w:before="0" w:beforeAutospacing="0" w:after="0" w:afterAutospacing="0"/>
        <w:ind w:firstLine="284"/>
        <w:contextualSpacing/>
        <w:jc w:val="both"/>
      </w:pPr>
      <w:r w:rsidRPr="00D37469">
        <w:t>Предмет науки управления составляют экономические отношения, технологии и методы управления и тенденции развития практики управления.</w:t>
      </w:r>
    </w:p>
    <w:p w:rsidR="00617F56" w:rsidRPr="00D37469" w:rsidRDefault="00617F56" w:rsidP="00D37469">
      <w:pPr>
        <w:pStyle w:val="a3"/>
        <w:shd w:val="clear" w:color="auto" w:fill="FFFFFF"/>
        <w:spacing w:before="0" w:beforeAutospacing="0" w:after="0" w:afterAutospacing="0"/>
        <w:ind w:firstLine="284"/>
        <w:contextualSpacing/>
        <w:jc w:val="both"/>
      </w:pPr>
      <w:r w:rsidRPr="00D37469">
        <w:rPr>
          <w:i/>
          <w:iCs/>
          <w:bdr w:val="none" w:sz="0" w:space="0" w:color="auto" w:frame="1"/>
        </w:rPr>
        <w:t>Объектами управления</w:t>
      </w:r>
      <w:r w:rsidRPr="00D37469">
        <w:rPr>
          <w:rStyle w:val="apple-converted-space"/>
          <w:i/>
          <w:iCs/>
          <w:bdr w:val="none" w:sz="0" w:space="0" w:color="auto" w:frame="1"/>
        </w:rPr>
        <w:t> </w:t>
      </w:r>
      <w:r w:rsidRPr="00D37469">
        <w:t>могут быть отрасли, территориальные общности людей, отдельные стадии воспроизводства, аспекты экономической деятельности, виды ресурсов, а также характеристики производства.</w:t>
      </w:r>
    </w:p>
    <w:p w:rsidR="00617F56" w:rsidRPr="00D37469" w:rsidRDefault="00617F56" w:rsidP="00D37469">
      <w:pPr>
        <w:pStyle w:val="a3"/>
        <w:shd w:val="clear" w:color="auto" w:fill="FFFFFF"/>
        <w:spacing w:before="0" w:beforeAutospacing="0" w:after="0" w:afterAutospacing="0"/>
        <w:ind w:firstLine="284"/>
        <w:contextualSpacing/>
        <w:jc w:val="both"/>
      </w:pPr>
      <w:r w:rsidRPr="00D37469">
        <w:rPr>
          <w:i/>
          <w:iCs/>
          <w:bdr w:val="none" w:sz="0" w:space="0" w:color="auto" w:frame="1"/>
        </w:rPr>
        <w:t>Субъектами управления</w:t>
      </w:r>
      <w:r w:rsidRPr="00D37469">
        <w:rPr>
          <w:rStyle w:val="apple-converted-space"/>
          <w:i/>
          <w:iCs/>
          <w:bdr w:val="none" w:sz="0" w:space="0" w:color="auto" w:frame="1"/>
        </w:rPr>
        <w:t> </w:t>
      </w:r>
      <w:r w:rsidRPr="00D37469">
        <w:t>- человек или группы людей, осуществляющие управленческое воздействие на объект управления.</w:t>
      </w:r>
    </w:p>
    <w:p w:rsidR="00617F56" w:rsidRPr="00D37469" w:rsidRDefault="00617F56" w:rsidP="00D37469">
      <w:pPr>
        <w:pStyle w:val="a3"/>
        <w:shd w:val="clear" w:color="auto" w:fill="FFFFFF"/>
        <w:spacing w:before="0" w:beforeAutospacing="0" w:after="0" w:afterAutospacing="0"/>
        <w:ind w:firstLine="284"/>
        <w:contextualSpacing/>
        <w:jc w:val="both"/>
      </w:pPr>
      <w:r w:rsidRPr="00D37469">
        <w:t>Главным элементом любой социально-экономической системы является человек. Он может быть и объектом, и субъектом управления.</w:t>
      </w:r>
    </w:p>
    <w:p w:rsidR="00617F56" w:rsidRPr="00D37469" w:rsidRDefault="00617F56" w:rsidP="00D37469">
      <w:pPr>
        <w:pStyle w:val="a3"/>
        <w:shd w:val="clear" w:color="auto" w:fill="FFFFFF"/>
        <w:spacing w:before="0" w:beforeAutospacing="0" w:after="0" w:afterAutospacing="0"/>
        <w:ind w:firstLine="284"/>
        <w:contextualSpacing/>
        <w:jc w:val="both"/>
      </w:pPr>
      <w:r w:rsidRPr="00D37469">
        <w:t>В отличие от технических систем, где управляющая и управляемая подсистемы взаимодействуют достаточно жестко, в управлении людьми это взаимодействие более гибко. От того как человек воспринимает управленческие воздействия, как реагирует на них зависит эффективность всей системы в целом. Таким образом, управление человеком неотделимо от управления организацией, отраслью, городом, регионом, страной.</w:t>
      </w:r>
    </w:p>
    <w:p w:rsidR="00617F56" w:rsidRPr="00D37469" w:rsidRDefault="00617F56" w:rsidP="00D37469">
      <w:pPr>
        <w:pStyle w:val="a3"/>
        <w:spacing w:before="0" w:beforeAutospacing="0" w:after="0" w:afterAutospacing="0"/>
        <w:ind w:firstLine="284"/>
        <w:contextualSpacing/>
        <w:jc w:val="both"/>
      </w:pPr>
      <w:r w:rsidRPr="00D37469">
        <w:t> «Менеджмент» - английское слово, в переводе оно означает «управление».</w:t>
      </w:r>
    </w:p>
    <w:p w:rsidR="00617F56" w:rsidRPr="00D37469" w:rsidRDefault="00617F56" w:rsidP="00D37469">
      <w:pPr>
        <w:pStyle w:val="a3"/>
        <w:shd w:val="clear" w:color="auto" w:fill="FFFFFF"/>
        <w:spacing w:before="0" w:beforeAutospacing="0" w:after="0" w:afterAutospacing="0"/>
        <w:ind w:firstLine="284"/>
        <w:contextualSpacing/>
        <w:jc w:val="both"/>
      </w:pPr>
      <w:r w:rsidRPr="00D37469">
        <w:t>Современная практика употребления термина «менеджмент» в русском языке охватывает три его основные значения:</w:t>
      </w:r>
    </w:p>
    <w:p w:rsidR="00617F56" w:rsidRPr="00D37469" w:rsidRDefault="00617F56" w:rsidP="00D37469">
      <w:pPr>
        <w:pStyle w:val="a3"/>
        <w:shd w:val="clear" w:color="auto" w:fill="FFFFFF"/>
        <w:spacing w:before="0" w:beforeAutospacing="0" w:after="0" w:afterAutospacing="0"/>
        <w:ind w:firstLine="284"/>
        <w:contextualSpacing/>
        <w:jc w:val="both"/>
      </w:pPr>
      <w:r w:rsidRPr="00D37469">
        <w:t>-  процесс управления людьми в организациях;</w:t>
      </w:r>
    </w:p>
    <w:p w:rsidR="00617F56" w:rsidRPr="00D37469" w:rsidRDefault="00617F56" w:rsidP="00D37469">
      <w:pPr>
        <w:pStyle w:val="a3"/>
        <w:shd w:val="clear" w:color="auto" w:fill="FFFFFF"/>
        <w:spacing w:before="0" w:beforeAutospacing="0" w:after="0" w:afterAutospacing="0"/>
        <w:ind w:firstLine="284"/>
        <w:contextualSpacing/>
        <w:jc w:val="both"/>
      </w:pPr>
      <w:r w:rsidRPr="00D37469">
        <w:t>-  наука управления;</w:t>
      </w:r>
    </w:p>
    <w:p w:rsidR="00617F56" w:rsidRPr="00D37469" w:rsidRDefault="00617F56" w:rsidP="00D37469">
      <w:pPr>
        <w:pStyle w:val="a3"/>
        <w:shd w:val="clear" w:color="auto" w:fill="FFFFFF"/>
        <w:spacing w:before="0" w:beforeAutospacing="0" w:after="0" w:afterAutospacing="0"/>
        <w:ind w:firstLine="284"/>
        <w:contextualSpacing/>
        <w:jc w:val="both"/>
      </w:pPr>
      <w:r w:rsidRPr="00D37469">
        <w:t>-  орган управления и люди, его составляющие.</w:t>
      </w:r>
    </w:p>
    <w:p w:rsidR="00617F56" w:rsidRPr="00D37469" w:rsidRDefault="00617F56" w:rsidP="00D37469">
      <w:pPr>
        <w:pStyle w:val="a3"/>
        <w:shd w:val="clear" w:color="auto" w:fill="FFFFFF"/>
        <w:spacing w:before="0" w:beforeAutospacing="0" w:after="0" w:afterAutospacing="0"/>
        <w:ind w:firstLine="284"/>
        <w:contextualSpacing/>
        <w:jc w:val="both"/>
      </w:pPr>
      <w:r w:rsidRPr="00D37469">
        <w:t>Ключевыми моментами современной системы взглядов на менеджмент  являются следующие принципиальные положения:</w:t>
      </w:r>
    </w:p>
    <w:p w:rsidR="00617F56" w:rsidRPr="00D37469" w:rsidRDefault="00617F56" w:rsidP="00D37469">
      <w:pPr>
        <w:pStyle w:val="a3"/>
        <w:shd w:val="clear" w:color="auto" w:fill="FFFFFF"/>
        <w:spacing w:before="0" w:beforeAutospacing="0" w:after="0" w:afterAutospacing="0"/>
        <w:ind w:firstLine="284"/>
        <w:contextualSpacing/>
        <w:jc w:val="both"/>
      </w:pPr>
      <w:r w:rsidRPr="00D37469">
        <w:rPr>
          <w:i/>
          <w:iCs/>
          <w:bdr w:val="none" w:sz="0" w:space="0" w:color="auto" w:frame="1"/>
        </w:rPr>
        <w:t>1. Отказ от управленческого рационализма классических школ менеджмента.</w:t>
      </w:r>
      <w:r w:rsidRPr="00D37469">
        <w:rPr>
          <w:rStyle w:val="apple-converted-space"/>
        </w:rPr>
        <w:t> </w:t>
      </w:r>
      <w:r w:rsidRPr="00D37469">
        <w:t>На первое место выдвигается проблема гибкости и адаптивности  к постоянным изменениям внешней среды.</w:t>
      </w:r>
    </w:p>
    <w:p w:rsidR="00617F56" w:rsidRPr="00D37469" w:rsidRDefault="00617F56" w:rsidP="00D37469">
      <w:pPr>
        <w:pStyle w:val="a3"/>
        <w:shd w:val="clear" w:color="auto" w:fill="FFFFFF"/>
        <w:spacing w:before="0" w:beforeAutospacing="0" w:after="0" w:afterAutospacing="0"/>
        <w:ind w:firstLine="284"/>
        <w:contextualSpacing/>
        <w:jc w:val="both"/>
      </w:pPr>
      <w:r w:rsidRPr="00D37469">
        <w:rPr>
          <w:i/>
          <w:iCs/>
          <w:bdr w:val="none" w:sz="0" w:space="0" w:color="auto" w:frame="1"/>
        </w:rPr>
        <w:t>2. Использование в управлении теории систем,</w:t>
      </w:r>
      <w:r w:rsidRPr="00D37469">
        <w:rPr>
          <w:rStyle w:val="apple-converted-space"/>
          <w:i/>
          <w:iCs/>
          <w:bdr w:val="none" w:sz="0" w:space="0" w:color="auto" w:frame="1"/>
        </w:rPr>
        <w:t> </w:t>
      </w:r>
      <w:r w:rsidRPr="00D37469">
        <w:t>которая</w:t>
      </w:r>
      <w:r w:rsidRPr="00D37469">
        <w:rPr>
          <w:rStyle w:val="apple-converted-space"/>
          <w:i/>
          <w:iCs/>
          <w:bdr w:val="none" w:sz="0" w:space="0" w:color="auto" w:frame="1"/>
        </w:rPr>
        <w:t> </w:t>
      </w:r>
      <w:r w:rsidRPr="00D37469">
        <w:t>облегчает задачу рассмотрения организации в единстве ее составных частей.</w:t>
      </w:r>
    </w:p>
    <w:p w:rsidR="00617F56" w:rsidRPr="00D37469" w:rsidRDefault="00617F56" w:rsidP="00D37469">
      <w:pPr>
        <w:pStyle w:val="a3"/>
        <w:shd w:val="clear" w:color="auto" w:fill="FFFFFF"/>
        <w:spacing w:before="0" w:beforeAutospacing="0" w:after="0" w:afterAutospacing="0"/>
        <w:ind w:firstLine="284"/>
        <w:contextualSpacing/>
        <w:jc w:val="both"/>
      </w:pPr>
      <w:r w:rsidRPr="00D37469">
        <w:rPr>
          <w:i/>
          <w:iCs/>
          <w:bdr w:val="none" w:sz="0" w:space="0" w:color="auto" w:frame="1"/>
        </w:rPr>
        <w:t>3.Использование ситуационного подхода к управлению,</w:t>
      </w:r>
      <w:r w:rsidRPr="00D37469">
        <w:rPr>
          <w:rStyle w:val="apple-converted-space"/>
          <w:i/>
          <w:iCs/>
          <w:bdr w:val="none" w:sz="0" w:space="0" w:color="auto" w:frame="1"/>
        </w:rPr>
        <w:t> </w:t>
      </w:r>
      <w:r w:rsidRPr="00D37469">
        <w:t>согласно которому вся организация внутри предприятия - ответ на различные по своей природе воздействия извне. Его основа - ситуация, т.е. конкретный набор обстоятельств, воздействуя на которые можно эффективно достичь цели.</w:t>
      </w:r>
    </w:p>
    <w:p w:rsidR="00617F56" w:rsidRPr="00D37469" w:rsidRDefault="00617F56" w:rsidP="00D37469">
      <w:pPr>
        <w:pStyle w:val="a3"/>
        <w:shd w:val="clear" w:color="auto" w:fill="FFFFFF"/>
        <w:spacing w:before="0" w:beforeAutospacing="0" w:after="0" w:afterAutospacing="0"/>
        <w:ind w:firstLine="284"/>
        <w:contextualSpacing/>
        <w:jc w:val="both"/>
      </w:pPr>
      <w:r w:rsidRPr="00D37469">
        <w:rPr>
          <w:i/>
          <w:iCs/>
          <w:bdr w:val="none" w:sz="0" w:space="0" w:color="auto" w:frame="1"/>
        </w:rPr>
        <w:t>4.Признание социальной ответственности менеджмента</w:t>
      </w:r>
      <w:r w:rsidRPr="00D37469">
        <w:t xml:space="preserve">. Новая роль человека как ключевого ресурса потребовала от менеджеров создания условия для </w:t>
      </w:r>
      <w:proofErr w:type="gramStart"/>
      <w:r w:rsidRPr="00D37469">
        <w:t>реализации</w:t>
      </w:r>
      <w:proofErr w:type="gramEnd"/>
      <w:r w:rsidRPr="00D37469">
        <w:t xml:space="preserve"> заложенных в нем возможностей к саморазвитию.</w:t>
      </w:r>
      <w:r w:rsidRPr="00D37469">
        <w:rPr>
          <w:rStyle w:val="apple-converted-space"/>
          <w:b/>
          <w:bCs/>
          <w:bdr w:val="none" w:sz="0" w:space="0" w:color="auto" w:frame="1"/>
        </w:rPr>
        <w:t> </w:t>
      </w:r>
      <w:r w:rsidRPr="00D37469">
        <w:t xml:space="preserve">Отсюда - необходимость внимания к таким факторам, как организационная культура, различные формы демократизации управления, участие </w:t>
      </w:r>
      <w:proofErr w:type="gramStart"/>
      <w:r w:rsidRPr="00D37469">
        <w:t>работающих</w:t>
      </w:r>
      <w:proofErr w:type="gramEnd"/>
      <w:r w:rsidRPr="00D37469">
        <w:t xml:space="preserve"> в получении прибыли, управлении.</w:t>
      </w:r>
    </w:p>
    <w:p w:rsidR="00D37469" w:rsidRDefault="00617F56" w:rsidP="00D37469">
      <w:pPr>
        <w:pStyle w:val="a3"/>
        <w:spacing w:before="0" w:beforeAutospacing="0" w:after="0" w:afterAutospacing="0"/>
        <w:ind w:firstLine="284"/>
        <w:contextualSpacing/>
        <w:jc w:val="both"/>
        <w:rPr>
          <w:rStyle w:val="apple-converted-space"/>
        </w:rPr>
      </w:pPr>
      <w:r w:rsidRPr="00D37469">
        <w:rPr>
          <w:i/>
          <w:iCs/>
          <w:bdr w:val="none" w:sz="0" w:space="0" w:color="auto" w:frame="1"/>
        </w:rPr>
        <w:t>Цель я –</w:t>
      </w:r>
      <w:r w:rsidRPr="00D37469">
        <w:rPr>
          <w:rStyle w:val="apple-converted-space"/>
          <w:i/>
          <w:iCs/>
          <w:bdr w:val="none" w:sz="0" w:space="0" w:color="auto" w:frame="1"/>
        </w:rPr>
        <w:t> </w:t>
      </w:r>
      <w:r w:rsidRPr="00D37469">
        <w:t>это желаемое и достижимое состояние объекта, прогнозируемый результат его деятельности. К целям теории управления относят:</w:t>
      </w:r>
      <w:r w:rsidRPr="00D37469">
        <w:br/>
      </w:r>
      <w:r w:rsidRPr="00D37469">
        <w:lastRenderedPageBreak/>
        <w:t>• изучение наиболее важных форм управленческих отношений, в которых проявляется взаимодействие управляющих и управляемых;</w:t>
      </w:r>
      <w:r w:rsidRPr="00D37469">
        <w:rPr>
          <w:rStyle w:val="apple-converted-space"/>
        </w:rPr>
        <w:t> </w:t>
      </w:r>
    </w:p>
    <w:p w:rsidR="00D37469" w:rsidRDefault="00617F56" w:rsidP="00D37469">
      <w:pPr>
        <w:pStyle w:val="a3"/>
        <w:spacing w:before="0" w:beforeAutospacing="0" w:after="0" w:afterAutospacing="0"/>
        <w:contextualSpacing/>
        <w:jc w:val="both"/>
        <w:rPr>
          <w:rStyle w:val="apple-converted-space"/>
        </w:rPr>
      </w:pPr>
      <w:r w:rsidRPr="00D37469">
        <w:t>• определение основных тенденций развития управленческих процессов;</w:t>
      </w:r>
      <w:r w:rsidRPr="00D37469">
        <w:rPr>
          <w:rStyle w:val="apple-converted-space"/>
        </w:rPr>
        <w:t> </w:t>
      </w:r>
      <w:r w:rsidRPr="00D37469">
        <w:br/>
        <w:t>• построение наиболее вероятных направлений и сценариев развития управленческой деятельности в будущем;</w:t>
      </w:r>
      <w:r w:rsidRPr="00D37469">
        <w:rPr>
          <w:rStyle w:val="apple-converted-space"/>
        </w:rPr>
        <w:t> </w:t>
      </w:r>
    </w:p>
    <w:p w:rsidR="00617F56" w:rsidRPr="00D37469" w:rsidRDefault="00617F56" w:rsidP="00D37469">
      <w:pPr>
        <w:pStyle w:val="a3"/>
        <w:spacing w:before="0" w:beforeAutospacing="0" w:after="0" w:afterAutospacing="0"/>
        <w:ind w:firstLine="284"/>
        <w:contextualSpacing/>
        <w:jc w:val="both"/>
      </w:pPr>
      <w:r w:rsidRPr="00D37469">
        <w:t>• формулирование научно-обоснованных рекомендаций по совершенствованию системы управления.</w:t>
      </w:r>
    </w:p>
    <w:p w:rsidR="00617F56" w:rsidRPr="00D37469" w:rsidRDefault="00617F56" w:rsidP="00D37469">
      <w:pPr>
        <w:pStyle w:val="a3"/>
        <w:shd w:val="clear" w:color="auto" w:fill="FFFFFF"/>
        <w:spacing w:before="0" w:beforeAutospacing="0" w:after="0" w:afterAutospacing="0"/>
        <w:ind w:firstLine="284"/>
        <w:contextualSpacing/>
        <w:jc w:val="both"/>
      </w:pPr>
      <w:r w:rsidRPr="00D37469">
        <w:t>К основным функциям управления относятся: прогнозирование, планирование, оперативное управление, отчет, анализ и контроль.</w:t>
      </w:r>
    </w:p>
    <w:p w:rsidR="00617F56" w:rsidRPr="00D37469" w:rsidRDefault="00617F56" w:rsidP="00D37469">
      <w:pPr>
        <w:pStyle w:val="a3"/>
        <w:spacing w:before="0" w:beforeAutospacing="0" w:after="0" w:afterAutospacing="0"/>
        <w:ind w:firstLine="284"/>
        <w:contextualSpacing/>
        <w:jc w:val="both"/>
      </w:pPr>
      <w:r w:rsidRPr="00D37469">
        <w:t xml:space="preserve">Все эти функции тесно связаны друг с другом и взаимно дополняют друг друга. В деятельности любой организации присутствуют все без исключения функции управления. Нередко для повышения эффективности работы организации достаточно выявить те или иные функции, которым </w:t>
      </w:r>
      <w:proofErr w:type="gramStart"/>
      <w:r w:rsidRPr="00D37469">
        <w:t>не придается должного внимания</w:t>
      </w:r>
      <w:proofErr w:type="gramEnd"/>
      <w:r w:rsidRPr="00D37469">
        <w:t>.</w:t>
      </w:r>
    </w:p>
    <w:p w:rsidR="00617F56" w:rsidRPr="00D37469" w:rsidRDefault="00617F56" w:rsidP="00D37469">
      <w:pPr>
        <w:pStyle w:val="a3"/>
        <w:shd w:val="clear" w:color="auto" w:fill="FFFFFF"/>
        <w:spacing w:before="0" w:beforeAutospacing="0" w:after="0" w:afterAutospacing="0"/>
        <w:ind w:firstLine="284"/>
        <w:contextualSpacing/>
        <w:jc w:val="both"/>
      </w:pPr>
      <w:r w:rsidRPr="00D37469">
        <w:t> В совокупности функции управления представляют собой содержание процесса управления и отображают характер труда персонала управления.</w:t>
      </w:r>
    </w:p>
    <w:p w:rsidR="00617F56" w:rsidRPr="00D37469" w:rsidRDefault="00617F56" w:rsidP="00D37469">
      <w:pPr>
        <w:pStyle w:val="a3"/>
        <w:shd w:val="clear" w:color="auto" w:fill="FFFFFF"/>
        <w:spacing w:before="0" w:beforeAutospacing="0" w:after="0" w:afterAutospacing="0"/>
        <w:ind w:firstLine="284"/>
        <w:contextualSpacing/>
        <w:jc w:val="both"/>
      </w:pPr>
      <w:r w:rsidRPr="00D37469">
        <w:t>Важным фактором повышения результативности менеджмента является</w:t>
      </w:r>
      <w:r w:rsidR="00D37469">
        <w:t xml:space="preserve"> </w:t>
      </w:r>
      <w:r w:rsidRPr="00D37469">
        <w:rPr>
          <w:i/>
          <w:iCs/>
          <w:bdr w:val="none" w:sz="0" w:space="0" w:color="auto" w:frame="1"/>
        </w:rPr>
        <w:t>разделение</w:t>
      </w:r>
      <w:r w:rsidRPr="00D37469">
        <w:rPr>
          <w:rStyle w:val="apple-converted-space"/>
          <w:i/>
          <w:iCs/>
          <w:bdr w:val="none" w:sz="0" w:space="0" w:color="auto" w:frame="1"/>
        </w:rPr>
        <w:t> </w:t>
      </w:r>
      <w:r w:rsidRPr="00D37469">
        <w:rPr>
          <w:i/>
          <w:iCs/>
          <w:bdr w:val="none" w:sz="0" w:space="0" w:color="auto" w:frame="1"/>
        </w:rPr>
        <w:t>труда</w:t>
      </w:r>
      <w:r w:rsidRPr="00D37469">
        <w:rPr>
          <w:rStyle w:val="apple-converted-space"/>
          <w:i/>
          <w:iCs/>
          <w:bdr w:val="none" w:sz="0" w:space="0" w:color="auto" w:frame="1"/>
        </w:rPr>
        <w:t> </w:t>
      </w:r>
      <w:r w:rsidRPr="00D37469">
        <w:t>менеджеров. Соответственно этому в организациях выделяют следующие виды разделения труда профессиональных управляющих: функциональное, структурное, технологическое, профессионально-квалификационное.</w:t>
      </w:r>
    </w:p>
    <w:p w:rsidR="00617F56" w:rsidRPr="00D37469" w:rsidRDefault="00617F56" w:rsidP="00D37469">
      <w:pPr>
        <w:pStyle w:val="a3"/>
        <w:shd w:val="clear" w:color="auto" w:fill="FFFFFF"/>
        <w:spacing w:before="0" w:beforeAutospacing="0" w:after="0" w:afterAutospacing="0"/>
        <w:ind w:firstLine="284"/>
        <w:contextualSpacing/>
        <w:jc w:val="both"/>
      </w:pPr>
      <w:r w:rsidRPr="00D37469">
        <w:rPr>
          <w:i/>
          <w:iCs/>
          <w:bdr w:val="none" w:sz="0" w:space="0" w:color="auto" w:frame="1"/>
        </w:rPr>
        <w:t>Функциональное разделение труда</w:t>
      </w:r>
      <w:r w:rsidRPr="00D37469">
        <w:rPr>
          <w:rStyle w:val="apple-converted-space"/>
          <w:i/>
          <w:iCs/>
          <w:bdr w:val="none" w:sz="0" w:space="0" w:color="auto" w:frame="1"/>
        </w:rPr>
        <w:t> </w:t>
      </w:r>
      <w:r w:rsidRPr="00D37469">
        <w:t>основывается на формировании групп работников управления, выполняющих одинаковые функции менеджмента: планирование, организация, контроль…</w:t>
      </w:r>
    </w:p>
    <w:p w:rsidR="00617F56" w:rsidRPr="00D37469" w:rsidRDefault="00617F56" w:rsidP="00D37469">
      <w:pPr>
        <w:pStyle w:val="a3"/>
        <w:shd w:val="clear" w:color="auto" w:fill="FFFFFF"/>
        <w:spacing w:before="0" w:beforeAutospacing="0" w:after="0" w:afterAutospacing="0"/>
        <w:ind w:firstLine="284"/>
        <w:contextualSpacing/>
        <w:jc w:val="both"/>
      </w:pPr>
      <w:r w:rsidRPr="00D37469">
        <w:rPr>
          <w:i/>
          <w:iCs/>
          <w:bdr w:val="none" w:sz="0" w:space="0" w:color="auto" w:frame="1"/>
        </w:rPr>
        <w:t>Структурное разделение труда</w:t>
      </w:r>
      <w:r w:rsidRPr="00D37469">
        <w:rPr>
          <w:rStyle w:val="apple-converted-space"/>
          <w:i/>
          <w:iCs/>
          <w:bdr w:val="none" w:sz="0" w:space="0" w:color="auto" w:frame="1"/>
        </w:rPr>
        <w:t> </w:t>
      </w:r>
      <w:r w:rsidRPr="00D37469">
        <w:t>строится исходя из таких характеристик управляемого объекта, как организационная структура, отраслевая или территориальная специфика. Выделяют общие черты специализации, касающиеся, вертикального и горизонтального разделения труда менеджеров.</w:t>
      </w:r>
    </w:p>
    <w:p w:rsidR="00617F56" w:rsidRPr="00D37469" w:rsidRDefault="00617F56" w:rsidP="00D37469">
      <w:pPr>
        <w:pStyle w:val="a3"/>
        <w:shd w:val="clear" w:color="auto" w:fill="FFFFFF"/>
        <w:spacing w:before="0" w:beforeAutospacing="0" w:after="0" w:afterAutospacing="0"/>
        <w:ind w:firstLine="284"/>
        <w:contextualSpacing/>
        <w:jc w:val="both"/>
      </w:pPr>
      <w:r w:rsidRPr="00D37469">
        <w:t>Вертикальное разделение труда</w:t>
      </w:r>
      <w:r w:rsidRPr="00D37469">
        <w:rPr>
          <w:rStyle w:val="apple-converted-space"/>
          <w:i/>
          <w:iCs/>
          <w:bdr w:val="none" w:sz="0" w:space="0" w:color="auto" w:frame="1"/>
        </w:rPr>
        <w:t> </w:t>
      </w:r>
      <w:r w:rsidRPr="00D37469">
        <w:t xml:space="preserve">построено на выделении трех уровней управления </w:t>
      </w:r>
      <w:proofErr w:type="gramStart"/>
      <w:r w:rsidRPr="00D37469">
        <w:t>-н</w:t>
      </w:r>
      <w:proofErr w:type="gramEnd"/>
      <w:r w:rsidRPr="00D37469">
        <w:t>изового, среднего и высшего. К низовому уровню относятся менеджеры, имеющие в своем подчинении работников преимущественно исполнительского труда. Средний уровень - самый многочисленный, включает менеджеров, ответственных за ход производственного процесса в подразделениях. Высший уровень - это администрация предприятия.</w:t>
      </w:r>
    </w:p>
    <w:p w:rsidR="00617F56" w:rsidRPr="00D37469" w:rsidRDefault="00617F56" w:rsidP="00D37469">
      <w:pPr>
        <w:pStyle w:val="a3"/>
        <w:shd w:val="clear" w:color="auto" w:fill="FFFFFF"/>
        <w:spacing w:before="0" w:beforeAutospacing="0" w:after="0" w:afterAutospacing="0"/>
        <w:ind w:firstLine="284"/>
        <w:contextualSpacing/>
        <w:jc w:val="both"/>
      </w:pPr>
      <w:r w:rsidRPr="00D37469">
        <w:t>Горизонтальное разделение труда</w:t>
      </w:r>
      <w:r w:rsidRPr="00D37469">
        <w:rPr>
          <w:rStyle w:val="apple-converted-space"/>
          <w:i/>
          <w:iCs/>
          <w:bdr w:val="none" w:sz="0" w:space="0" w:color="auto" w:frame="1"/>
        </w:rPr>
        <w:t> </w:t>
      </w:r>
      <w:r w:rsidRPr="00D37469">
        <w:t>предполагает специализацию менеджеров по функциям.</w:t>
      </w:r>
    </w:p>
    <w:p w:rsidR="00617F56" w:rsidRPr="00D37469" w:rsidRDefault="00617F56" w:rsidP="00D37469">
      <w:pPr>
        <w:pStyle w:val="a3"/>
        <w:shd w:val="clear" w:color="auto" w:fill="FFFFFF"/>
        <w:spacing w:before="0" w:beforeAutospacing="0" w:after="0" w:afterAutospacing="0"/>
        <w:ind w:firstLine="284"/>
        <w:contextualSpacing/>
        <w:jc w:val="both"/>
      </w:pPr>
      <w:r w:rsidRPr="00D37469">
        <w:rPr>
          <w:i/>
          <w:iCs/>
          <w:bdr w:val="none" w:sz="0" w:space="0" w:color="auto" w:frame="1"/>
        </w:rPr>
        <w:t xml:space="preserve">Технологическое и профессионально-квалификационное разделение </w:t>
      </w:r>
      <w:proofErr w:type="spellStart"/>
      <w:r w:rsidRPr="00D37469">
        <w:rPr>
          <w:i/>
          <w:iCs/>
          <w:bdr w:val="none" w:sz="0" w:space="0" w:color="auto" w:frame="1"/>
        </w:rPr>
        <w:t>труда</w:t>
      </w:r>
      <w:r w:rsidRPr="00D37469">
        <w:t>менеджеров</w:t>
      </w:r>
      <w:proofErr w:type="spellEnd"/>
      <w:r w:rsidRPr="00D37469">
        <w:t xml:space="preserve"> учитывает виды и сложность выполняемых работ. По этим критериям в составе аппарата управления выделяют три категории работников: руководителей, специалистов и служащих. Задачи руководителей сводятся к принятию решений и организации их практической реализации, специалисты осуществляют проектирование и разработку вариантов решений, а служащие занимаются в основном информационным обеспечением всего процесса.</w:t>
      </w:r>
    </w:p>
    <w:p w:rsidR="00656EBC" w:rsidRPr="00D37469" w:rsidRDefault="00656EBC" w:rsidP="00D37469">
      <w:pPr>
        <w:contextualSpacing/>
      </w:pPr>
    </w:p>
    <w:p w:rsidR="00617F56" w:rsidRPr="00D37469" w:rsidRDefault="00617F56" w:rsidP="00D37469">
      <w:pPr>
        <w:spacing w:before="120"/>
        <w:ind w:left="720"/>
        <w:jc w:val="both"/>
        <w:rPr>
          <w:b/>
        </w:rPr>
      </w:pPr>
      <w:r w:rsidRPr="00D37469">
        <w:rPr>
          <w:b/>
        </w:rPr>
        <w:t>ЛЕКЦИЯ №2</w:t>
      </w:r>
    </w:p>
    <w:p w:rsidR="00617F56" w:rsidRPr="00D37469" w:rsidRDefault="00617F56" w:rsidP="00D37469">
      <w:pPr>
        <w:spacing w:before="120"/>
        <w:ind w:left="720"/>
        <w:jc w:val="both"/>
        <w:rPr>
          <w:b/>
        </w:rPr>
      </w:pPr>
      <w:r w:rsidRPr="00D37469">
        <w:rPr>
          <w:b/>
        </w:rPr>
        <w:t xml:space="preserve">Объекты и субъекты управления.  Функции управления. </w:t>
      </w:r>
    </w:p>
    <w:p w:rsidR="00617F56" w:rsidRPr="00D37469" w:rsidRDefault="00617F56" w:rsidP="00D37469">
      <w:pPr>
        <w:contextualSpacing/>
      </w:pPr>
    </w:p>
    <w:p w:rsidR="00617F56" w:rsidRPr="00D37469" w:rsidRDefault="00617F56" w:rsidP="00D37469">
      <w:pPr>
        <w:shd w:val="clear" w:color="auto" w:fill="FFFFFF"/>
        <w:ind w:firstLine="708"/>
        <w:contextualSpacing/>
        <w:jc w:val="both"/>
        <w:textAlignment w:val="baseline"/>
      </w:pPr>
      <w:r w:rsidRPr="00D37469">
        <w:t>Субъект –  это источник управленческого воздействия.</w:t>
      </w:r>
    </w:p>
    <w:p w:rsidR="00617F56" w:rsidRPr="00D37469" w:rsidRDefault="00617F56" w:rsidP="00D37469">
      <w:pPr>
        <w:shd w:val="clear" w:color="auto" w:fill="FFFFFF"/>
        <w:ind w:firstLine="708"/>
        <w:contextualSpacing/>
        <w:jc w:val="both"/>
        <w:textAlignment w:val="baseline"/>
      </w:pPr>
      <w:r w:rsidRPr="00D37469">
        <w:t>Объект – приемник и исполнитель управленческого воздействия. Организацию можно рассматривать как </w:t>
      </w:r>
      <w:hyperlink r:id="rId6" w:tooltip="Posts tagged with процесс" w:history="1">
        <w:r w:rsidRPr="00D37469">
          <w:rPr>
            <w:u w:val="single"/>
            <w:bdr w:val="none" w:sz="0" w:space="0" w:color="auto" w:frame="1"/>
          </w:rPr>
          <w:t>процесс</w:t>
        </w:r>
      </w:hyperlink>
      <w:r w:rsidRPr="00D37469">
        <w:t> и как явление.</w:t>
      </w:r>
    </w:p>
    <w:p w:rsidR="00617F56" w:rsidRPr="00D37469" w:rsidRDefault="00617F56" w:rsidP="00D37469">
      <w:pPr>
        <w:shd w:val="clear" w:color="auto" w:fill="FFFFFF"/>
        <w:ind w:firstLine="708"/>
        <w:contextualSpacing/>
        <w:jc w:val="both"/>
        <w:textAlignment w:val="baseline"/>
      </w:pPr>
      <w:r w:rsidRPr="00D37469">
        <w:t xml:space="preserve">Термин «организация» происходит </w:t>
      </w:r>
      <w:proofErr w:type="gramStart"/>
      <w:r w:rsidRPr="00D37469">
        <w:t>от</w:t>
      </w:r>
      <w:proofErr w:type="gramEnd"/>
      <w:r w:rsidRPr="00D37469">
        <w:t xml:space="preserve"> латинского </w:t>
      </w:r>
      <w:proofErr w:type="spellStart"/>
      <w:r w:rsidRPr="00D37469">
        <w:t>organizo</w:t>
      </w:r>
      <w:proofErr w:type="spellEnd"/>
      <w:r w:rsidRPr="00D37469">
        <w:t xml:space="preserve"> – сообща, стройный вид, устраиваю. Как процесс организация – это совокупность действий, ведущих к образованию и совершенствованию взаимосвязей между частями целого. Как явление </w:t>
      </w:r>
      <w:r w:rsidRPr="00D37469">
        <w:lastRenderedPageBreak/>
        <w:t>организация – это объединение элементов для реализации программы или цели, действующей на основании определенных правил и процедур.</w:t>
      </w:r>
    </w:p>
    <w:p w:rsidR="00617F56" w:rsidRPr="00D37469" w:rsidRDefault="00617F56" w:rsidP="00D37469">
      <w:pPr>
        <w:shd w:val="clear" w:color="auto" w:fill="FFFFFF"/>
        <w:ind w:firstLine="708"/>
        <w:contextualSpacing/>
        <w:jc w:val="both"/>
        <w:textAlignment w:val="baseline"/>
      </w:pPr>
      <w:r w:rsidRPr="00D37469">
        <w:t>Организация как процесс – это:</w:t>
      </w:r>
    </w:p>
    <w:p w:rsidR="00617F56" w:rsidRPr="00D37469" w:rsidRDefault="00617F56" w:rsidP="00D37469">
      <w:pPr>
        <w:numPr>
          <w:ilvl w:val="0"/>
          <w:numId w:val="1"/>
        </w:numPr>
        <w:ind w:left="0"/>
        <w:contextualSpacing/>
        <w:jc w:val="both"/>
        <w:textAlignment w:val="baseline"/>
      </w:pPr>
      <w:r w:rsidRPr="00D37469">
        <w:t>проектирование организационных процессов;</w:t>
      </w:r>
    </w:p>
    <w:p w:rsidR="00617F56" w:rsidRPr="00D37469" w:rsidRDefault="00617F56" w:rsidP="00D37469">
      <w:pPr>
        <w:numPr>
          <w:ilvl w:val="0"/>
          <w:numId w:val="1"/>
        </w:numPr>
        <w:ind w:left="0"/>
        <w:contextualSpacing/>
        <w:jc w:val="both"/>
        <w:textAlignment w:val="baseline"/>
      </w:pPr>
      <w:r w:rsidRPr="00D37469">
        <w:t>закономерности организационных процессов;</w:t>
      </w:r>
    </w:p>
    <w:p w:rsidR="00617F56" w:rsidRPr="00D37469" w:rsidRDefault="00617F56" w:rsidP="00D37469">
      <w:pPr>
        <w:numPr>
          <w:ilvl w:val="0"/>
          <w:numId w:val="1"/>
        </w:numPr>
        <w:ind w:left="0"/>
        <w:contextualSpacing/>
        <w:jc w:val="both"/>
        <w:textAlignment w:val="baseline"/>
      </w:pPr>
      <w:r w:rsidRPr="00D37469">
        <w:t>организационная культура, традиции организационных процессов.</w:t>
      </w:r>
    </w:p>
    <w:p w:rsidR="00617F56" w:rsidRPr="00D37469" w:rsidRDefault="00617F56" w:rsidP="00D37469">
      <w:pPr>
        <w:shd w:val="clear" w:color="auto" w:fill="FFFFFF"/>
        <w:contextualSpacing/>
        <w:jc w:val="both"/>
        <w:textAlignment w:val="baseline"/>
      </w:pPr>
      <w:r w:rsidRPr="00D37469">
        <w:t>Организация как явление:</w:t>
      </w:r>
    </w:p>
    <w:p w:rsidR="00617F56" w:rsidRPr="00D37469" w:rsidRDefault="00617F56" w:rsidP="00D37469">
      <w:pPr>
        <w:numPr>
          <w:ilvl w:val="0"/>
          <w:numId w:val="2"/>
        </w:numPr>
        <w:ind w:left="0"/>
        <w:contextualSpacing/>
        <w:jc w:val="both"/>
        <w:textAlignment w:val="baseline"/>
      </w:pPr>
      <w:r w:rsidRPr="00D37469">
        <w:t>правовые нормы;</w:t>
      </w:r>
    </w:p>
    <w:p w:rsidR="00617F56" w:rsidRPr="00D37469" w:rsidRDefault="00617F56" w:rsidP="00D37469">
      <w:pPr>
        <w:numPr>
          <w:ilvl w:val="0"/>
          <w:numId w:val="2"/>
        </w:numPr>
        <w:ind w:left="0"/>
        <w:contextualSpacing/>
        <w:jc w:val="both"/>
        <w:textAlignment w:val="baseline"/>
      </w:pPr>
      <w:r w:rsidRPr="00D37469">
        <w:t>социальная культура организаций;</w:t>
      </w:r>
    </w:p>
    <w:p w:rsidR="00617F56" w:rsidRPr="00D37469" w:rsidRDefault="00617F56" w:rsidP="00D37469">
      <w:pPr>
        <w:numPr>
          <w:ilvl w:val="0"/>
          <w:numId w:val="2"/>
        </w:numPr>
        <w:ind w:left="0"/>
        <w:contextualSpacing/>
        <w:jc w:val="both"/>
        <w:textAlignment w:val="baseline"/>
      </w:pPr>
      <w:r w:rsidRPr="00D37469">
        <w:t>субъекты организационной деятельности, т. е. элементы организаций.</w:t>
      </w:r>
    </w:p>
    <w:p w:rsidR="00617F56" w:rsidRPr="00D37469" w:rsidRDefault="00617F56" w:rsidP="00D37469">
      <w:pPr>
        <w:shd w:val="clear" w:color="auto" w:fill="FFFFFF"/>
        <w:ind w:left="708"/>
        <w:contextualSpacing/>
        <w:jc w:val="both"/>
        <w:textAlignment w:val="baseline"/>
      </w:pPr>
      <w:r w:rsidRPr="00D37469">
        <w:t xml:space="preserve">Организация является частью системы «Государство-организация-сотрудники». В отношении государства организация является объектом управления – частью системы управление, состояние которой приводится к желаемому результату. Управляющие воздействия: законы, кодексы. В отношении сотрудников организация – субъект управления – управляющая часть системы, руководство организации вырабатывает управляющие воздействия и подаёт их на объект – сотрудников организации. Управляющие воздействия: приказы, распоряжения, должностные инструкции. Организации ввиду своего чрезвычайного разнообразия могут быть </w:t>
      </w:r>
      <w:proofErr w:type="spellStart"/>
      <w:r w:rsidRPr="00D37469">
        <w:t>типологизированы</w:t>
      </w:r>
      <w:proofErr w:type="spellEnd"/>
      <w:r w:rsidRPr="00D37469">
        <w:t>, то есть, выделены и объединены по многим характерным чертам.</w:t>
      </w:r>
    </w:p>
    <w:p w:rsidR="00617F56" w:rsidRPr="00D37469" w:rsidRDefault="00617F56" w:rsidP="00D37469">
      <w:pPr>
        <w:shd w:val="clear" w:color="auto" w:fill="FFFFFF"/>
        <w:ind w:firstLine="708"/>
        <w:contextualSpacing/>
        <w:jc w:val="both"/>
        <w:textAlignment w:val="baseline"/>
      </w:pPr>
      <w:r w:rsidRPr="00D37469">
        <w:t xml:space="preserve">Наиболее часто встречаются следующие виды </w:t>
      </w:r>
      <w:proofErr w:type="spellStart"/>
      <w:r w:rsidRPr="00D37469">
        <w:t>типологизации</w:t>
      </w:r>
      <w:proofErr w:type="spellEnd"/>
      <w:r w:rsidRPr="00D37469">
        <w:t>:</w:t>
      </w:r>
    </w:p>
    <w:p w:rsidR="00617F56" w:rsidRPr="00D37469" w:rsidRDefault="00617F56" w:rsidP="00D37469">
      <w:pPr>
        <w:numPr>
          <w:ilvl w:val="0"/>
          <w:numId w:val="3"/>
        </w:numPr>
        <w:ind w:left="0"/>
        <w:contextualSpacing/>
        <w:jc w:val="both"/>
        <w:textAlignment w:val="baseline"/>
      </w:pPr>
      <w:r w:rsidRPr="00D37469">
        <w:t>по характеру деятельности – общественные, хозяйственные, государственные, муниципальные и прочие;</w:t>
      </w:r>
    </w:p>
    <w:p w:rsidR="00617F56" w:rsidRPr="00D37469" w:rsidRDefault="00617F56" w:rsidP="00D37469">
      <w:pPr>
        <w:numPr>
          <w:ilvl w:val="0"/>
          <w:numId w:val="3"/>
        </w:numPr>
        <w:ind w:left="0"/>
        <w:contextualSpacing/>
        <w:jc w:val="both"/>
        <w:textAlignment w:val="baseline"/>
      </w:pPr>
      <w:r w:rsidRPr="00D37469">
        <w:t>по сфере деятельности – экономические, политические, военные, социальные, детские и прочие;</w:t>
      </w:r>
    </w:p>
    <w:p w:rsidR="00617F56" w:rsidRPr="00D37469" w:rsidRDefault="00617F56" w:rsidP="00D37469">
      <w:pPr>
        <w:numPr>
          <w:ilvl w:val="0"/>
          <w:numId w:val="3"/>
        </w:numPr>
        <w:ind w:left="0"/>
        <w:contextualSpacing/>
        <w:jc w:val="both"/>
        <w:textAlignment w:val="baseline"/>
      </w:pPr>
      <w:r w:rsidRPr="00D37469">
        <w:t>по отраслевой принадлежности – строительные, горнодобывающие, лечебные, спортивные и прочие;</w:t>
      </w:r>
    </w:p>
    <w:p w:rsidR="00617F56" w:rsidRPr="00D37469" w:rsidRDefault="00617F56" w:rsidP="00D37469">
      <w:pPr>
        <w:numPr>
          <w:ilvl w:val="0"/>
          <w:numId w:val="3"/>
        </w:numPr>
        <w:ind w:left="0"/>
        <w:contextualSpacing/>
        <w:jc w:val="both"/>
        <w:textAlignment w:val="baseline"/>
      </w:pPr>
      <w:proofErr w:type="gramStart"/>
      <w:r w:rsidRPr="00D37469">
        <w:t>по отношению к власти – правительственные, муниципальные, независимые;</w:t>
      </w:r>
      <w:proofErr w:type="gramEnd"/>
    </w:p>
    <w:p w:rsidR="00617F56" w:rsidRPr="00D37469" w:rsidRDefault="00617F56" w:rsidP="00D37469">
      <w:pPr>
        <w:numPr>
          <w:ilvl w:val="0"/>
          <w:numId w:val="3"/>
        </w:numPr>
        <w:ind w:left="0"/>
        <w:contextualSpacing/>
        <w:jc w:val="both"/>
        <w:textAlignment w:val="baseline"/>
      </w:pPr>
      <w:proofErr w:type="gramStart"/>
      <w:r w:rsidRPr="00D37469">
        <w:t>по государственной принадлежности – национальные, иностранные, совместные;</w:t>
      </w:r>
      <w:proofErr w:type="gramEnd"/>
    </w:p>
    <w:p w:rsidR="00617F56" w:rsidRPr="00D37469" w:rsidRDefault="00617F56" w:rsidP="00D37469">
      <w:pPr>
        <w:numPr>
          <w:ilvl w:val="0"/>
          <w:numId w:val="3"/>
        </w:numPr>
        <w:ind w:left="0"/>
        <w:contextualSpacing/>
        <w:jc w:val="both"/>
        <w:textAlignment w:val="baseline"/>
      </w:pPr>
      <w:r w:rsidRPr="00D37469">
        <w:t>по степени самостоятельности – головные (материнские) и дочерние;</w:t>
      </w:r>
    </w:p>
    <w:p w:rsidR="00617F56" w:rsidRPr="00D37469" w:rsidRDefault="00617F56" w:rsidP="00D37469">
      <w:pPr>
        <w:numPr>
          <w:ilvl w:val="0"/>
          <w:numId w:val="3"/>
        </w:numPr>
        <w:ind w:left="0"/>
        <w:contextualSpacing/>
        <w:jc w:val="both"/>
        <w:textAlignment w:val="baseline"/>
      </w:pPr>
      <w:r w:rsidRPr="00D37469">
        <w:t>по форме собственности – частные, государственные, муниципальные, общественные, смешанные и прочие;</w:t>
      </w:r>
    </w:p>
    <w:p w:rsidR="00617F56" w:rsidRPr="00D37469" w:rsidRDefault="00617F56" w:rsidP="00D37469">
      <w:pPr>
        <w:numPr>
          <w:ilvl w:val="0"/>
          <w:numId w:val="3"/>
        </w:numPr>
        <w:ind w:left="0"/>
        <w:contextualSpacing/>
        <w:jc w:val="both"/>
        <w:textAlignment w:val="baseline"/>
      </w:pPr>
      <w:r w:rsidRPr="00D37469">
        <w:t>по организационно-правовой форме – государственные и муниципальные унитарные предприятия, акционерные общества, товарищества, кооперативы, общественные объединения, учреждения, ассоциации и прочие;</w:t>
      </w:r>
    </w:p>
    <w:p w:rsidR="00617F56" w:rsidRPr="00D37469" w:rsidRDefault="00617F56" w:rsidP="00D37469">
      <w:pPr>
        <w:numPr>
          <w:ilvl w:val="0"/>
          <w:numId w:val="3"/>
        </w:numPr>
        <w:ind w:left="0"/>
        <w:contextualSpacing/>
        <w:jc w:val="both"/>
        <w:textAlignment w:val="baseline"/>
      </w:pPr>
      <w:r w:rsidRPr="00D37469">
        <w:t>по степени формализации – юридические и неюридические лица;</w:t>
      </w:r>
    </w:p>
    <w:p w:rsidR="00617F56" w:rsidRPr="00D37469" w:rsidRDefault="00617F56" w:rsidP="00D37469">
      <w:pPr>
        <w:numPr>
          <w:ilvl w:val="0"/>
          <w:numId w:val="3"/>
        </w:numPr>
        <w:ind w:left="0"/>
        <w:contextualSpacing/>
        <w:jc w:val="both"/>
        <w:textAlignment w:val="baseline"/>
      </w:pPr>
      <w:r w:rsidRPr="00D37469">
        <w:t xml:space="preserve">по численности </w:t>
      </w:r>
      <w:proofErr w:type="gramStart"/>
      <w:r w:rsidRPr="00D37469">
        <w:t>работающих</w:t>
      </w:r>
      <w:proofErr w:type="gramEnd"/>
      <w:r w:rsidRPr="00D37469">
        <w:t xml:space="preserve"> – крупные, средние и малые;</w:t>
      </w:r>
    </w:p>
    <w:p w:rsidR="00617F56" w:rsidRPr="00D37469" w:rsidRDefault="00617F56" w:rsidP="00D37469">
      <w:pPr>
        <w:numPr>
          <w:ilvl w:val="0"/>
          <w:numId w:val="3"/>
        </w:numPr>
        <w:ind w:left="0"/>
        <w:contextualSpacing/>
        <w:jc w:val="both"/>
        <w:textAlignment w:val="baseline"/>
      </w:pPr>
      <w:r w:rsidRPr="00D37469">
        <w:t>по продолжительности функционирования – постоянные, временные, сезонные и т.п.;</w:t>
      </w:r>
    </w:p>
    <w:p w:rsidR="00617F56" w:rsidRPr="00D37469" w:rsidRDefault="00617F56" w:rsidP="00D37469">
      <w:pPr>
        <w:numPr>
          <w:ilvl w:val="0"/>
          <w:numId w:val="3"/>
        </w:numPr>
        <w:ind w:left="0"/>
        <w:contextualSpacing/>
        <w:jc w:val="both"/>
        <w:textAlignment w:val="baseline"/>
      </w:pPr>
      <w:r w:rsidRPr="00D37469">
        <w:t>по отношению к прибыли – коммерческие (прибыльные) и прочие;</w:t>
      </w:r>
    </w:p>
    <w:p w:rsidR="00617F56" w:rsidRPr="00D37469" w:rsidRDefault="00617F56" w:rsidP="00D37469">
      <w:pPr>
        <w:numPr>
          <w:ilvl w:val="0"/>
          <w:numId w:val="3"/>
        </w:numPr>
        <w:ind w:left="0"/>
        <w:contextualSpacing/>
        <w:jc w:val="both"/>
        <w:textAlignment w:val="baseline"/>
      </w:pPr>
      <w:r w:rsidRPr="00D37469">
        <w:t xml:space="preserve">по отношению к бюджету – </w:t>
      </w:r>
      <w:proofErr w:type="gramStart"/>
      <w:r w:rsidRPr="00D37469">
        <w:t>бюджетные</w:t>
      </w:r>
      <w:proofErr w:type="gramEnd"/>
      <w:r w:rsidRPr="00D37469">
        <w:t xml:space="preserve">, финансируемые из бюджета и </w:t>
      </w:r>
      <w:proofErr w:type="spellStart"/>
      <w:r w:rsidRPr="00D37469">
        <w:t>небюджетные</w:t>
      </w:r>
      <w:proofErr w:type="spellEnd"/>
      <w:r w:rsidRPr="00D37469">
        <w:t>;</w:t>
      </w:r>
    </w:p>
    <w:p w:rsidR="00617F56" w:rsidRPr="00D37469" w:rsidRDefault="00617F56" w:rsidP="00D37469">
      <w:pPr>
        <w:numPr>
          <w:ilvl w:val="0"/>
          <w:numId w:val="3"/>
        </w:numPr>
        <w:ind w:left="0"/>
        <w:contextualSpacing/>
        <w:jc w:val="both"/>
        <w:textAlignment w:val="baseline"/>
      </w:pPr>
      <w:r w:rsidRPr="00D37469">
        <w:t xml:space="preserve">по организационной структуре – </w:t>
      </w:r>
      <w:proofErr w:type="gramStart"/>
      <w:r w:rsidRPr="00D37469">
        <w:t>линейные</w:t>
      </w:r>
      <w:proofErr w:type="gramEnd"/>
      <w:r w:rsidRPr="00D37469">
        <w:t>, функциональные, матричные и т. п.</w:t>
      </w:r>
    </w:p>
    <w:p w:rsidR="00617F56" w:rsidRPr="00D37469" w:rsidRDefault="00617F56" w:rsidP="00D37469">
      <w:pPr>
        <w:shd w:val="clear" w:color="auto" w:fill="FFFFFF"/>
        <w:contextualSpacing/>
        <w:jc w:val="both"/>
        <w:textAlignment w:val="baseline"/>
      </w:pPr>
      <w:r w:rsidRPr="00D37469">
        <w:t>По правовой форме можно выделить четыре типа организаций:</w:t>
      </w:r>
    </w:p>
    <w:p w:rsidR="00617F56" w:rsidRPr="00D37469" w:rsidRDefault="00617F56" w:rsidP="00D37469">
      <w:pPr>
        <w:numPr>
          <w:ilvl w:val="0"/>
          <w:numId w:val="4"/>
        </w:numPr>
        <w:ind w:left="0"/>
        <w:contextualSpacing/>
        <w:jc w:val="both"/>
        <w:textAlignment w:val="baseline"/>
      </w:pPr>
      <w:r w:rsidRPr="00D37469">
        <w:t>Юридическое </w:t>
      </w:r>
      <w:hyperlink r:id="rId7" w:tooltip="Posts tagged with лицо" w:history="1">
        <w:r w:rsidRPr="00D37469">
          <w:rPr>
            <w:u w:val="single"/>
            <w:bdr w:val="none" w:sz="0" w:space="0" w:color="auto" w:frame="1"/>
          </w:rPr>
          <w:t>лицо</w:t>
        </w:r>
      </w:hyperlink>
      <w:r w:rsidRPr="00D37469">
        <w:t> — это организация, которая имеет печать, расчетный счет в банке, имеет в собственности обособленное имущество, отвечает по своим обязательствам этим имуществом, может от своего имени осуществлять имущественные и личные неимущественные права, выполняет возложенные обязанности, имеет самостоятельный баланс, может быть истцом и ответчиком в суде, зарегистрирована в государственных органах власти.</w:t>
      </w:r>
    </w:p>
    <w:p w:rsidR="00617F56" w:rsidRPr="00D37469" w:rsidRDefault="00617F56" w:rsidP="00D37469">
      <w:pPr>
        <w:numPr>
          <w:ilvl w:val="0"/>
          <w:numId w:val="4"/>
        </w:numPr>
        <w:ind w:left="0"/>
        <w:contextualSpacing/>
        <w:jc w:val="both"/>
        <w:textAlignment w:val="baseline"/>
      </w:pPr>
      <w:r w:rsidRPr="00D37469">
        <w:t>Неюридическое лицо — подразделения организации — юридического лица (не зарегистрировано).</w:t>
      </w:r>
    </w:p>
    <w:p w:rsidR="00617F56" w:rsidRPr="00D37469" w:rsidRDefault="00617F56" w:rsidP="00D37469">
      <w:pPr>
        <w:numPr>
          <w:ilvl w:val="0"/>
          <w:numId w:val="4"/>
        </w:numPr>
        <w:ind w:left="0"/>
        <w:contextualSpacing/>
        <w:jc w:val="both"/>
        <w:textAlignment w:val="baseline"/>
      </w:pPr>
      <w:r w:rsidRPr="00D37469">
        <w:t>Неюридическое лицо — предприниматель без организации юридического лица (зарегистрировано).</w:t>
      </w:r>
    </w:p>
    <w:p w:rsidR="00617F56" w:rsidRPr="00D37469" w:rsidRDefault="00617F56" w:rsidP="00D37469">
      <w:pPr>
        <w:numPr>
          <w:ilvl w:val="0"/>
          <w:numId w:val="4"/>
        </w:numPr>
        <w:ind w:left="0"/>
        <w:contextualSpacing/>
        <w:jc w:val="both"/>
        <w:textAlignment w:val="baseline"/>
      </w:pPr>
      <w:r w:rsidRPr="00D37469">
        <w:lastRenderedPageBreak/>
        <w:t>Неформальная организация граждан — это объединение людей, не связанных между собой формальными договоренностями о правах и обязанностях, они не регистрируются в государственных органах.</w:t>
      </w:r>
    </w:p>
    <w:p w:rsidR="00617F56" w:rsidRPr="00D37469" w:rsidRDefault="00617F56" w:rsidP="00D37469">
      <w:pPr>
        <w:shd w:val="clear" w:color="auto" w:fill="FFFFFF"/>
        <w:contextualSpacing/>
        <w:textAlignment w:val="baseline"/>
      </w:pPr>
      <w:r w:rsidRPr="00D37469">
        <w:rPr>
          <w:b/>
          <w:bCs/>
          <w:bdr w:val="none" w:sz="0" w:space="0" w:color="auto" w:frame="1"/>
        </w:rPr>
        <w:t>Типология организаций по степени предпринимательской деятельности</w:t>
      </w:r>
    </w:p>
    <w:p w:rsidR="00617F56" w:rsidRPr="00D37469" w:rsidRDefault="00617F56" w:rsidP="00D37469">
      <w:pPr>
        <w:shd w:val="clear" w:color="auto" w:fill="FFFFFF"/>
        <w:contextualSpacing/>
        <w:jc w:val="center"/>
        <w:textAlignment w:val="baseline"/>
      </w:pPr>
      <w:r w:rsidRPr="00D37469">
        <w:rPr>
          <w:noProof/>
        </w:rPr>
        <w:drawing>
          <wp:inline distT="0" distB="0" distL="0" distR="0" wp14:anchorId="331CE43A" wp14:editId="766C546B">
            <wp:extent cx="5232400" cy="4800600"/>
            <wp:effectExtent l="0" t="0" r="6350" b="0"/>
            <wp:docPr id="1" name="Рисунок 1" descr="http://bmanager.ru/wp-content/uploads/2013/04/041013_1952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bmanager.ru/wp-content/uploads/2013/04/041013_1952_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32400" cy="4800600"/>
                    </a:xfrm>
                    <a:prstGeom prst="rect">
                      <a:avLst/>
                    </a:prstGeom>
                    <a:noFill/>
                    <a:ln>
                      <a:noFill/>
                    </a:ln>
                  </pic:spPr>
                </pic:pic>
              </a:graphicData>
            </a:graphic>
          </wp:inline>
        </w:drawing>
      </w:r>
    </w:p>
    <w:p w:rsidR="00617F56" w:rsidRPr="00D37469" w:rsidRDefault="00617F56" w:rsidP="00D37469">
      <w:pPr>
        <w:contextualSpacing/>
      </w:pPr>
    </w:p>
    <w:p w:rsidR="00617F56" w:rsidRPr="00D37469" w:rsidRDefault="00617F56" w:rsidP="00D37469">
      <w:pPr>
        <w:ind w:firstLine="708"/>
        <w:contextualSpacing/>
        <w:jc w:val="both"/>
      </w:pPr>
      <w:r w:rsidRPr="00D37469">
        <w:t>Функции управленческой деятельности:</w:t>
      </w:r>
    </w:p>
    <w:p w:rsidR="00617F56" w:rsidRPr="00D37469" w:rsidRDefault="00617F56" w:rsidP="00D37469">
      <w:pPr>
        <w:contextualSpacing/>
        <w:jc w:val="both"/>
      </w:pPr>
      <w:r w:rsidRPr="00D37469">
        <w:t xml:space="preserve">1. Обеспечение целеполагания и </w:t>
      </w:r>
      <w:proofErr w:type="spellStart"/>
      <w:r w:rsidRPr="00D37469">
        <w:t>целедостижения</w:t>
      </w:r>
      <w:proofErr w:type="spellEnd"/>
      <w:r w:rsidRPr="00D37469">
        <w:t xml:space="preserve"> силами и средствами, имеющимися в распоряжении управляемой системы. Функция целеполагания и </w:t>
      </w:r>
      <w:proofErr w:type="spellStart"/>
      <w:r w:rsidRPr="00D37469">
        <w:t>целедостижения</w:t>
      </w:r>
      <w:proofErr w:type="spellEnd"/>
      <w:r w:rsidRPr="00D37469">
        <w:t xml:space="preserve"> реализуется посредством выдвижения:</w:t>
      </w:r>
    </w:p>
    <w:p w:rsidR="00617F56" w:rsidRPr="00D37469" w:rsidRDefault="00617F56" w:rsidP="00D37469">
      <w:pPr>
        <w:contextualSpacing/>
        <w:jc w:val="both"/>
      </w:pPr>
      <w:r w:rsidRPr="00D37469">
        <w:t>целей-ориентаций, выражающих общие интересы и устремления входящих в состав управляемой организации людей, групп и подразделений;</w:t>
      </w:r>
    </w:p>
    <w:p w:rsidR="00617F56" w:rsidRPr="00D37469" w:rsidRDefault="00617F56" w:rsidP="00D37469">
      <w:pPr>
        <w:contextualSpacing/>
        <w:jc w:val="both"/>
      </w:pPr>
      <w:proofErr w:type="gramStart"/>
      <w:r w:rsidRPr="00D37469">
        <w:t>целей-заданий-планов, предписаний, поручений, задаваемых управляемой системе ее управляющей подсистемой или вышестоящей организацией;</w:t>
      </w:r>
      <w:proofErr w:type="gramEnd"/>
    </w:p>
    <w:p w:rsidR="00617F56" w:rsidRPr="00D37469" w:rsidRDefault="00617F56" w:rsidP="00D37469">
      <w:pPr>
        <w:contextualSpacing/>
        <w:jc w:val="both"/>
      </w:pPr>
      <w:r w:rsidRPr="00D37469">
        <w:t>целей-систем, обеспечивающих стабильность, целостность, устойчивость, динамизм управляемой системы, устанавливаемые управлением и необходимой для функционирования материализованной и объективированной структуры данной организации - фирмы, предприятия, корпорации и т.п. Четкое согласование всех трех компонентов этой функции - важнейшая задача управления, ибо любое их рассогласование - источник дисфункции и социальной патологии управленческой деятельности.</w:t>
      </w:r>
    </w:p>
    <w:p w:rsidR="00617F56" w:rsidRPr="00D37469" w:rsidRDefault="00617F56" w:rsidP="00D37469">
      <w:pPr>
        <w:contextualSpacing/>
        <w:jc w:val="both"/>
      </w:pPr>
      <w:r w:rsidRPr="00D37469">
        <w:t>2. Административная функция. Отражает деятельность управленческой структуры на основе законодательства в области труда и нормативных актов, регулирующих кадровую сферу и складывающиеся трудовые отношения, в том числе составление штатного расписания организации, прием, увольнение, передвижение кадров, соблюдение трудового законодательства и т.п.</w:t>
      </w:r>
    </w:p>
    <w:p w:rsidR="00617F56" w:rsidRPr="00D37469" w:rsidRDefault="00617F56" w:rsidP="00D37469">
      <w:pPr>
        <w:contextualSpacing/>
        <w:jc w:val="both"/>
      </w:pPr>
      <w:r w:rsidRPr="00D37469">
        <w:lastRenderedPageBreak/>
        <w:t xml:space="preserve">3. Информационно-аналитическая функция. Обеспечивает приток информации из окружающей социальной среды в данную организацию и из этой организации в окружающую среду, а также информационное обеспечение управленческой структуры, подчиненных ей структурных подразделений и отдельных индивидов, включенных в состав данного предприятия, фирмы, корпорации и т.п. Без этого невозможно обеспечение целеполагания и </w:t>
      </w:r>
      <w:proofErr w:type="spellStart"/>
      <w:r w:rsidRPr="00D37469">
        <w:t>целеосуществления</w:t>
      </w:r>
      <w:proofErr w:type="spellEnd"/>
      <w:r w:rsidRPr="00D37469">
        <w:t xml:space="preserve">, сплочение членов организации для </w:t>
      </w:r>
      <w:proofErr w:type="gramStart"/>
      <w:r w:rsidRPr="00D37469">
        <w:t>решения</w:t>
      </w:r>
      <w:proofErr w:type="gramEnd"/>
      <w:r w:rsidRPr="00D37469">
        <w:t xml:space="preserve"> поставленных перед нею задач.</w:t>
      </w:r>
    </w:p>
    <w:p w:rsidR="00617F56" w:rsidRPr="00D37469" w:rsidRDefault="00617F56" w:rsidP="00D37469">
      <w:pPr>
        <w:contextualSpacing/>
        <w:jc w:val="both"/>
      </w:pPr>
      <w:r w:rsidRPr="00D37469">
        <w:t>4. Социальная. Заключается в социальной поддержке и защите работников, создании условий для их эффективного труда, определении уровня заработной платы, социальных льгот, оздоровлении работающих и их семей, организации их содержательного отдыха.</w:t>
      </w:r>
    </w:p>
    <w:p w:rsidR="00617F56" w:rsidRPr="00D37469" w:rsidRDefault="00617F56" w:rsidP="00D37469">
      <w:pPr>
        <w:contextualSpacing/>
        <w:jc w:val="both"/>
      </w:pPr>
      <w:r w:rsidRPr="00D37469">
        <w:t>5. Прогнозирование. Она заключается в определении возможных изменений в окружающей социальной среде, например, конъюнктуры рынка, и соответствующей этому трансформации задач и действий данной организации. Учитываются также возможные внутренние изменения в самой организации, в том числе ее кадровом потенциале, в подготовке, переподготовке и повышении квалификации работников, в планировании их служебной карьеры.</w:t>
      </w:r>
    </w:p>
    <w:p w:rsidR="00617F56" w:rsidRPr="00D37469" w:rsidRDefault="00617F56" w:rsidP="00D37469">
      <w:pPr>
        <w:contextualSpacing/>
        <w:jc w:val="both"/>
      </w:pPr>
      <w:r w:rsidRPr="00D37469">
        <w:t>6. Планирование. Представляет собой процесс выбора целей данной системы (организации) и решений, необходимых для их достижения.</w:t>
      </w:r>
    </w:p>
    <w:p w:rsidR="00617F56" w:rsidRPr="00D37469" w:rsidRDefault="00617F56" w:rsidP="00D37469">
      <w:pPr>
        <w:contextualSpacing/>
        <w:jc w:val="both"/>
      </w:pPr>
      <w:r w:rsidRPr="00D37469">
        <w:t xml:space="preserve">7. Мотивационно-стимулирующая функция. </w:t>
      </w:r>
      <w:proofErr w:type="gramStart"/>
      <w:r w:rsidRPr="00D37469">
        <w:t>Предполагает создание необходимых условий (материально-технических, финансовых, социально-психологических, бытовых и др.), побуждающих сотрудников к активной и эффективной трудовой деятельности посредством экономических (зарплата, премия и т.п.), моральных (благодарность, награда, почетное звание и др.) и иных рычагов.</w:t>
      </w:r>
      <w:proofErr w:type="gramEnd"/>
      <w:r w:rsidRPr="00D37469">
        <w:t xml:space="preserve"> В первую очередь, учитывается необходимость оценки работы в соответствии с ее качеством, эффективностью и результатом.</w:t>
      </w:r>
    </w:p>
    <w:p w:rsidR="00617F56" w:rsidRPr="00D37469" w:rsidRDefault="00617F56" w:rsidP="00D37469">
      <w:pPr>
        <w:contextualSpacing/>
        <w:jc w:val="both"/>
      </w:pPr>
      <w:r w:rsidRPr="00D37469">
        <w:t xml:space="preserve">8. Корректирующая деятельность управляемой системы. </w:t>
      </w:r>
      <w:proofErr w:type="gramStart"/>
      <w:r w:rsidRPr="00D37469">
        <w:t>Направлена</w:t>
      </w:r>
      <w:proofErr w:type="gramEnd"/>
      <w:r w:rsidRPr="00D37469">
        <w:t xml:space="preserve"> на недопущение срывов и невыполнения порученных заданий, на повышение эффективности и качества работы всех подразделений и звеньев данного объекта управления.</w:t>
      </w:r>
    </w:p>
    <w:p w:rsidR="00617F56" w:rsidRPr="00D37469" w:rsidRDefault="00617F56" w:rsidP="00D37469">
      <w:pPr>
        <w:contextualSpacing/>
        <w:jc w:val="both"/>
      </w:pPr>
      <w:r w:rsidRPr="00D37469">
        <w:t>9. Удерживание возможных отклонений в функционировании системы (организации) в определенных пределах, обеспечивающее сохранение ее целостности, качественной специфики и динамической устойчивости.</w:t>
      </w:r>
    </w:p>
    <w:p w:rsidR="00617F56" w:rsidRPr="00D37469" w:rsidRDefault="00617F56" w:rsidP="00D37469">
      <w:pPr>
        <w:contextualSpacing/>
        <w:jc w:val="both"/>
      </w:pPr>
      <w:r w:rsidRPr="00D37469">
        <w:t>10. Обеспечение компетентности и дисциплины всего персонала, всех должностных лиц данной организации в их повседневной служебной деятельности.</w:t>
      </w:r>
    </w:p>
    <w:p w:rsidR="00617F56" w:rsidRPr="00D37469" w:rsidRDefault="00617F56" w:rsidP="00D37469">
      <w:pPr>
        <w:contextualSpacing/>
        <w:jc w:val="both"/>
      </w:pPr>
      <w:r w:rsidRPr="00D37469">
        <w:t>11. Осуществление контроля всех подразделений данной организации. Обеспечивает упорядоченное и эффективное взаимодействие ее элементов с помощью нормативного (в том числе правового) регулирования.</w:t>
      </w:r>
    </w:p>
    <w:p w:rsidR="00617F56" w:rsidRPr="00D37469" w:rsidRDefault="00617F56" w:rsidP="00D37469">
      <w:pPr>
        <w:contextualSpacing/>
        <w:jc w:val="both"/>
      </w:pPr>
      <w:r w:rsidRPr="00D37469">
        <w:t>12. Создание благоприятного климата для успешной работы всех сотрудников организации способствует достижению высоких результатов в деятельности данной организации.</w:t>
      </w:r>
    </w:p>
    <w:p w:rsidR="00617F56" w:rsidRPr="00D37469" w:rsidRDefault="00617F56" w:rsidP="00D37469">
      <w:pPr>
        <w:contextualSpacing/>
        <w:jc w:val="both"/>
      </w:pPr>
      <w:r w:rsidRPr="00D37469">
        <w:t>13. Обеспечение целостности системы (организации). Сохранение упрочение ее качественной специфики и динамичного устойчивого развития.</w:t>
      </w:r>
    </w:p>
    <w:p w:rsidR="00617F56" w:rsidRPr="00D37469" w:rsidRDefault="00617F56" w:rsidP="00D37469">
      <w:pPr>
        <w:contextualSpacing/>
        <w:jc w:val="both"/>
      </w:pPr>
      <w:r w:rsidRPr="00D37469">
        <w:t>14. Повышение качества и эффективности служебной деятельности. Включает в себя разработку прогнозных оценок внешней среды и внутрифирменных изменений, формулирование и реализацию предложений и планов по совершенствованию организации труда, по ориентационным изменениям в структурных подразделениях, по улучшению мотивации и стимулирования всех направлений деятельности организации, по обеспечению высокой эффективности ее деятельности.</w:t>
      </w:r>
    </w:p>
    <w:p w:rsidR="00617F56" w:rsidRPr="00D37469" w:rsidRDefault="00617F56" w:rsidP="00D37469">
      <w:pPr>
        <w:ind w:firstLine="708"/>
        <w:contextualSpacing/>
        <w:jc w:val="both"/>
      </w:pPr>
      <w:r w:rsidRPr="00D37469">
        <w:t xml:space="preserve">Рассматривая </w:t>
      </w:r>
      <w:proofErr w:type="spellStart"/>
      <w:r w:rsidRPr="00D37469">
        <w:t>социоструктурную</w:t>
      </w:r>
      <w:proofErr w:type="spellEnd"/>
      <w:r w:rsidRPr="00D37469">
        <w:t xml:space="preserve"> динамику управления с социологических позиций, нельзя оставить без внимания одну очень примечательную тенденцию. На рубеже Х</w:t>
      </w:r>
      <w:proofErr w:type="gramStart"/>
      <w:r w:rsidRPr="00D37469">
        <w:t>I</w:t>
      </w:r>
      <w:proofErr w:type="gramEnd"/>
      <w:r w:rsidRPr="00D37469">
        <w:t xml:space="preserve">Х-ХХ столетий лидирующие позиции в мировой экономике зависели преимущественно от лидерства в технике. Германия, мировой лидер конца прошлого века, была обязана своими успехами и позициями научным открытиям и их практическим применениям в области химии, оптики, использовании электрической энергии. США, </w:t>
      </w:r>
      <w:r w:rsidRPr="00D37469">
        <w:lastRenderedPageBreak/>
        <w:t>сменившие Германию в качестве мирового экономического лидера в начале XX века, сначала лидировали в автомобилестроении, агротехнике, авиации, затем, - уже во второй половине столетия - в области компьютерной техники и средств телекоммуникаций. Но одна из самых мощных в экономическом отношении держав современного мира - Япония не была пионером или лидером ни в одной области науки или техники, не добилась решающего превосходства ни в одной производственной сфере, за исключением, быть может, радиоэлектроники, о чем свидетельствуют всемирно признанные успехи корпорации "Панасоник". Ее менеджеры, быстрее и лучше всех усвоили, что главное в управленческой деятельности - относиться к персоналу, к людям как к главному ресурсу успеха, как к наиболее ценному капиталу, который надлежит поддерживать и пестовать. Япония лучше других стран научилась впитывать последние достижения управленческой теории и с успехом использовать их практически.</w:t>
      </w:r>
    </w:p>
    <w:p w:rsidR="00617F56" w:rsidRPr="00D37469" w:rsidRDefault="00617F56" w:rsidP="00D37469">
      <w:pPr>
        <w:ind w:firstLine="708"/>
        <w:contextualSpacing/>
        <w:jc w:val="both"/>
      </w:pPr>
      <w:r w:rsidRPr="00D37469">
        <w:t xml:space="preserve">Нельзя упускать из виду и предупреждение одного из патриархов управленческой мысли, американского социолога и экономиста П. </w:t>
      </w:r>
      <w:proofErr w:type="spellStart"/>
      <w:r w:rsidRPr="00D37469">
        <w:t>Друкера</w:t>
      </w:r>
      <w:proofErr w:type="spellEnd"/>
      <w:r w:rsidRPr="00D37469">
        <w:t>: "Успех любого предприятия сегодня зависит не от имеющихся в его распоряжении ресурсов, не от объема денежных средств и даже не от благоприятной хозяйственной среды, а от управления, его качества и эффективности". Поэтому в структуре социологического знания на рубеже XXI века возрастает значимость и роль социологии управления.</w:t>
      </w:r>
    </w:p>
    <w:p w:rsidR="00D37469" w:rsidRDefault="00D37469" w:rsidP="00D37469">
      <w:pPr>
        <w:spacing w:before="120"/>
        <w:ind w:left="720"/>
        <w:jc w:val="center"/>
        <w:rPr>
          <w:b/>
        </w:rPr>
      </w:pPr>
    </w:p>
    <w:p w:rsidR="00617F56" w:rsidRPr="00D37469" w:rsidRDefault="00617F56" w:rsidP="00D37469">
      <w:pPr>
        <w:spacing w:before="120"/>
        <w:ind w:left="720"/>
        <w:jc w:val="center"/>
        <w:rPr>
          <w:b/>
        </w:rPr>
      </w:pPr>
      <w:r w:rsidRPr="00D37469">
        <w:rPr>
          <w:b/>
        </w:rPr>
        <w:t>Лекция № 3.</w:t>
      </w:r>
      <w:r w:rsidRPr="00D37469">
        <w:t xml:space="preserve"> </w:t>
      </w:r>
    </w:p>
    <w:p w:rsidR="00617F56" w:rsidRPr="00D37469" w:rsidRDefault="00617F56" w:rsidP="00D37469">
      <w:pPr>
        <w:spacing w:before="120"/>
        <w:ind w:left="720"/>
        <w:jc w:val="center"/>
        <w:rPr>
          <w:b/>
        </w:rPr>
      </w:pPr>
      <w:r w:rsidRPr="00D37469">
        <w:rPr>
          <w:b/>
        </w:rPr>
        <w:t>Организация управления.</w:t>
      </w:r>
    </w:p>
    <w:p w:rsidR="00617F56" w:rsidRPr="00D37469" w:rsidRDefault="00617F56" w:rsidP="00D37469">
      <w:pPr>
        <w:ind w:firstLine="708"/>
        <w:contextualSpacing/>
        <w:jc w:val="both"/>
      </w:pPr>
      <w:r w:rsidRPr="00D37469">
        <w:t>Организация управления – совокупность действий, ведущих к образованию и совершенствованию взаимосвязей между частями целого, позволяющая реализовать цели управления.</w:t>
      </w:r>
    </w:p>
    <w:p w:rsidR="00617F56" w:rsidRPr="00D37469" w:rsidRDefault="00617F56" w:rsidP="00D37469">
      <w:pPr>
        <w:ind w:firstLine="708"/>
        <w:contextualSpacing/>
        <w:jc w:val="both"/>
      </w:pPr>
      <w:r w:rsidRPr="00D37469">
        <w:t>Организация управления рассматривается в виде специфического алгоритма, который может использоваться для практической работы по изучению систем управления и служить удобным способом, определяющим последовательность работ при совершенствовании процесса руководства.</w:t>
      </w:r>
    </w:p>
    <w:p w:rsidR="00617F56" w:rsidRPr="00D37469" w:rsidRDefault="00617F56" w:rsidP="00D37469">
      <w:pPr>
        <w:ind w:firstLine="708"/>
        <w:contextualSpacing/>
        <w:jc w:val="both"/>
      </w:pPr>
      <w:r w:rsidRPr="00D37469">
        <w:t>Рассматриваемый ниже алгоритм включает семь блоков, обозначающих составные части организации системы управления и взаимосвязи между ними.</w:t>
      </w:r>
    </w:p>
    <w:p w:rsidR="00617F56" w:rsidRPr="00D37469" w:rsidRDefault="00617F56" w:rsidP="00D37469">
      <w:pPr>
        <w:contextualSpacing/>
        <w:jc w:val="both"/>
      </w:pPr>
      <w:r w:rsidRPr="00D37469">
        <w:rPr>
          <w:noProof/>
        </w:rPr>
        <w:drawing>
          <wp:inline distT="0" distB="0" distL="0" distR="0" wp14:anchorId="34EF746C" wp14:editId="61522E1F">
            <wp:extent cx="3340100" cy="3263900"/>
            <wp:effectExtent l="0" t="0" r="0" b="0"/>
            <wp:docPr id="2" name="Рисунок 2" descr="Организация управления">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Организация управления">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40100" cy="3263900"/>
                    </a:xfrm>
                    <a:prstGeom prst="rect">
                      <a:avLst/>
                    </a:prstGeom>
                    <a:noFill/>
                    <a:ln>
                      <a:noFill/>
                    </a:ln>
                  </pic:spPr>
                </pic:pic>
              </a:graphicData>
            </a:graphic>
          </wp:inline>
        </w:drawing>
      </w:r>
    </w:p>
    <w:p w:rsidR="00617F56" w:rsidRPr="00D37469" w:rsidRDefault="00617F56" w:rsidP="00D37469">
      <w:pPr>
        <w:contextualSpacing/>
        <w:jc w:val="both"/>
      </w:pPr>
      <w:r w:rsidRPr="00D37469">
        <w:t>Рис. Организация управления</w:t>
      </w:r>
    </w:p>
    <w:p w:rsidR="00617F56" w:rsidRPr="00D37469" w:rsidRDefault="00617F56" w:rsidP="00D37469">
      <w:pPr>
        <w:ind w:firstLine="708"/>
        <w:contextualSpacing/>
        <w:jc w:val="both"/>
      </w:pPr>
      <w:r w:rsidRPr="00D37469">
        <w:lastRenderedPageBreak/>
        <w:t>Блок 1. Изучение целей организационной системы и определение процессов, необходимых для достижения этих целей.</w:t>
      </w:r>
    </w:p>
    <w:p w:rsidR="00617F56" w:rsidRPr="00D37469" w:rsidRDefault="00617F56" w:rsidP="00D37469">
      <w:pPr>
        <w:ind w:firstLine="708"/>
        <w:contextualSpacing/>
        <w:jc w:val="both"/>
      </w:pPr>
      <w:r w:rsidRPr="00D37469">
        <w:t>Организационная система обычно многоцелевая. Ее элементы с самого начала построены и согласованы так, чтобы обеспечить достижение всего комплекса целей. Часто рассматривают организационную систему как нечто заданное и под нее стремятся создать систему управления. Однако задачу следует ставить правильнее: нужно создавать организационную систему, а как составную часть проблемы – решать вопросы организации системы управления. Поэтому приоритет отдается анализу организационной системы, а не системе управления.</w:t>
      </w:r>
    </w:p>
    <w:p w:rsidR="00617F56" w:rsidRPr="00D37469" w:rsidRDefault="00617F56" w:rsidP="00D37469">
      <w:pPr>
        <w:ind w:firstLine="708"/>
        <w:contextualSpacing/>
        <w:jc w:val="both"/>
      </w:pPr>
      <w:r w:rsidRPr="00D37469">
        <w:t xml:space="preserve">В общем виде цели одинаковы для любой организационной системы. </w:t>
      </w:r>
      <w:proofErr w:type="gramStart"/>
      <w:r w:rsidRPr="00D37469">
        <w:t>В частности, производственные – для удовлетворения потребности общества в определенной продукции; научно-технические – для использования новой техники и технологии в производстве с целью повышения качества производимой продукции; организационно-экономические – для повышения эффективности деятельности организационной системы; социальные – для социального развития коллектива, обеспечения гармонического сочетания личных, коллективных и общественных интересов.</w:t>
      </w:r>
      <w:proofErr w:type="gramEnd"/>
    </w:p>
    <w:p w:rsidR="00617F56" w:rsidRPr="00D37469" w:rsidRDefault="00617F56" w:rsidP="00D37469">
      <w:pPr>
        <w:ind w:firstLine="708"/>
        <w:contextualSpacing/>
        <w:jc w:val="both"/>
      </w:pPr>
      <w:r w:rsidRPr="00D37469">
        <w:t>Эти цели с позиции организации управления означают, что для каждой из них должны быть определены процессы, реализация которых обеспечит их достижение; эти процессы должны быть управляемыми. Следовательно, появляются люди, органы, структуры, которые будут выполнять работу по достижению этих целей, и т.д.</w:t>
      </w:r>
    </w:p>
    <w:p w:rsidR="00617F56" w:rsidRPr="00D37469" w:rsidRDefault="00617F56" w:rsidP="00D37469">
      <w:pPr>
        <w:ind w:firstLine="708"/>
        <w:contextualSpacing/>
        <w:jc w:val="both"/>
      </w:pPr>
      <w:r w:rsidRPr="00D37469">
        <w:t>Блок 2. Определение состава системы управления. Знание целей позволяет определить необходимые производственные процессы. На этой основе определяются состав и структура организационной системы в целом. В свою очередь, это позволит правильно и полно определить состав собственно системы управления.</w:t>
      </w:r>
    </w:p>
    <w:p w:rsidR="00617F56" w:rsidRPr="00D37469" w:rsidRDefault="00617F56" w:rsidP="00D37469">
      <w:pPr>
        <w:contextualSpacing/>
        <w:jc w:val="both"/>
      </w:pPr>
      <w:r w:rsidRPr="00D37469">
        <w:t>Приоритетное изучение целей и задач организационной системы позволяет обосновать необходимость создания той или иной подсистемы, того или иного органа управления. Причем характер организации всякого учреждения определяется содержанием деятельности этого учреждения.</w:t>
      </w:r>
    </w:p>
    <w:p w:rsidR="00617F56" w:rsidRPr="00D37469" w:rsidRDefault="00617F56" w:rsidP="00D37469">
      <w:pPr>
        <w:ind w:firstLine="708"/>
        <w:contextualSpacing/>
        <w:jc w:val="both"/>
      </w:pPr>
      <w:r w:rsidRPr="00D37469">
        <w:t>Блок 3. Определение структуры системы управления. Только информация, полученная в блоках 1 и 2, позволит уверенно решать эту проблему. Определяются необходимые подсистемы управления, число и уровни управленческих органов, выявляются связи и коммуникации, обосновывается целесообразный тип структуры применительно к конкретным условиям.</w:t>
      </w:r>
    </w:p>
    <w:p w:rsidR="00617F56" w:rsidRPr="00D37469" w:rsidRDefault="00617F56" w:rsidP="00D37469">
      <w:pPr>
        <w:ind w:firstLine="708"/>
        <w:contextualSpacing/>
        <w:jc w:val="both"/>
      </w:pPr>
      <w:r w:rsidRPr="00D37469">
        <w:t>Параллельно устанавливаются сферы компетенции, формулируются и распределяются задачи, права и обязанности органов управления, разрабатывается их внутренняя структура, определяется необходимая численность работников, составляется штатное расписание и т.д.</w:t>
      </w:r>
    </w:p>
    <w:p w:rsidR="00617F56" w:rsidRPr="00D37469" w:rsidRDefault="00617F56" w:rsidP="00D37469">
      <w:pPr>
        <w:ind w:firstLine="708"/>
        <w:contextualSpacing/>
        <w:jc w:val="both"/>
      </w:pPr>
      <w:r w:rsidRPr="00D37469">
        <w:t>Блок 4. Разработка технологии управления. Технология управления – это способы, приемы, порядок выполнения управленческих функций на всех уровнях, во всех подсистемах системы управления. Она должна анализироваться параллельно со структурой управления.</w:t>
      </w:r>
    </w:p>
    <w:p w:rsidR="00617F56" w:rsidRPr="00D37469" w:rsidRDefault="00617F56" w:rsidP="00D37469">
      <w:pPr>
        <w:ind w:firstLine="708"/>
        <w:contextualSpacing/>
        <w:jc w:val="both"/>
      </w:pPr>
      <w:r w:rsidRPr="00D37469">
        <w:t>В этом блоке три главных момента:</w:t>
      </w:r>
    </w:p>
    <w:p w:rsidR="00617F56" w:rsidRPr="00D37469" w:rsidRDefault="00617F56" w:rsidP="00D37469">
      <w:pPr>
        <w:contextualSpacing/>
        <w:jc w:val="both"/>
      </w:pPr>
      <w:r w:rsidRPr="00D37469">
        <w:t>должна быть определена и изучена технология выполнения всего процесса управления: выработка принятия решений, организация выполнения решений, в том числе методы, применяемые для выполнения функций управления</w:t>
      </w:r>
    </w:p>
    <w:p w:rsidR="00617F56" w:rsidRPr="00D37469" w:rsidRDefault="00617F56" w:rsidP="00D37469">
      <w:pPr>
        <w:ind w:firstLine="708"/>
        <w:contextualSpacing/>
        <w:jc w:val="both"/>
      </w:pPr>
      <w:r w:rsidRPr="00D37469">
        <w:t>должно быть определено и изучено, как используется система методов управления: административных, экономических, воспитательных</w:t>
      </w:r>
    </w:p>
    <w:p w:rsidR="00617F56" w:rsidRPr="00D37469" w:rsidRDefault="00617F56" w:rsidP="00D37469">
      <w:pPr>
        <w:ind w:firstLine="708"/>
        <w:contextualSpacing/>
        <w:jc w:val="both"/>
      </w:pPr>
      <w:r w:rsidRPr="00D37469">
        <w:t>определяется и изучается порядок организации и активизации работников к производительному творческому труду, в том числе установленные регламенты, стандарты, направленные на систематизацию и упорядочение управленческой деятельности</w:t>
      </w:r>
    </w:p>
    <w:p w:rsidR="00617F56" w:rsidRPr="00D37469" w:rsidRDefault="00617F56" w:rsidP="00D37469">
      <w:pPr>
        <w:ind w:firstLine="708"/>
        <w:contextualSpacing/>
        <w:jc w:val="both"/>
      </w:pPr>
      <w:r w:rsidRPr="00D37469">
        <w:lastRenderedPageBreak/>
        <w:t>Порядок и способы, используемые в процессе управления, тесно связаны со структурой системы управления, и наоборот, принятые структурные решения влияют на технологию управления.</w:t>
      </w:r>
    </w:p>
    <w:p w:rsidR="00617F56" w:rsidRPr="00D37469" w:rsidRDefault="00617F56" w:rsidP="00D37469">
      <w:pPr>
        <w:ind w:firstLine="708"/>
        <w:contextualSpacing/>
        <w:jc w:val="both"/>
      </w:pPr>
      <w:r w:rsidRPr="00D37469">
        <w:t>Блок 5. Определение связей, путей и объемов прохождения информации, разработка форм документов и порядка документооборота, организации делопроизводства. Эти задачи можно решать, когда очевидны принятые решения в области структуры системы управления и технологии управления.</w:t>
      </w:r>
    </w:p>
    <w:p w:rsidR="00617F56" w:rsidRPr="00D37469" w:rsidRDefault="00617F56" w:rsidP="00D37469">
      <w:pPr>
        <w:ind w:firstLine="708"/>
        <w:contextualSpacing/>
        <w:jc w:val="both"/>
      </w:pPr>
      <w:r w:rsidRPr="00D37469">
        <w:t>Блок 6. Определение состава и подготовка для использования в системе управления совокупности технических средств. Это трудоемкая работа, решаемая в процессе создания автоматизированных систем управления. Однако не надо сводить все проблемы к использованию вычислительной техники. Комплекс средств организационной техники позволяет решать вопросы механизации обработки информации и на этой основе совершенствовать технологию и методику управления, повышать эффективность управленческого труда.</w:t>
      </w:r>
    </w:p>
    <w:p w:rsidR="00617F56" w:rsidRPr="00D37469" w:rsidRDefault="00617F56" w:rsidP="00D37469">
      <w:pPr>
        <w:ind w:firstLine="708"/>
        <w:contextualSpacing/>
        <w:jc w:val="both"/>
      </w:pPr>
      <w:r w:rsidRPr="00D37469">
        <w:t>Блок 7. Подбор, расстановка и обучение руководителей и управленческого персонала для работы в создаваемой системе управления. Подбор и расстановка людей могут быть проведены тогда, когда ясны все предыдущие блоки, иначе все будет сделано наугад. Вспомним правило: функция рождает орган или принцип приоритета задач. Сначала нужно определить задачи, а затем подбирать людей для их выполнения.</w:t>
      </w:r>
    </w:p>
    <w:p w:rsidR="00617F56" w:rsidRPr="00D37469" w:rsidRDefault="00617F56" w:rsidP="00D37469">
      <w:pPr>
        <w:ind w:firstLine="708"/>
        <w:contextualSpacing/>
        <w:jc w:val="both"/>
      </w:pPr>
      <w:r w:rsidRPr="00D37469">
        <w:t>Обучение руководителей и управленческого персонала – важнейшее условие эффективного функционирования системы управления. Здесь нужно обратить внимание на два обстоятельства. Первое – обязательное обучение всех работников, участвующих в управлении. Второе – дифференцированный подход к обучению: общие проблемы – всем, частные вопросы – по назначению.</w:t>
      </w:r>
    </w:p>
    <w:p w:rsidR="00617F56" w:rsidRPr="00D37469" w:rsidRDefault="00617F56" w:rsidP="00D37469">
      <w:pPr>
        <w:ind w:firstLine="708"/>
        <w:contextualSpacing/>
        <w:jc w:val="both"/>
      </w:pPr>
      <w:r w:rsidRPr="00D37469">
        <w:t>Можно полагать, что рассмотренная последовательность анализа проблем организации управления одинакова для систем управления любых уровней, но при практической работе, естественно, нужно учитывать их специфику. При анализе организации управления важен учет связей и взаимозависимости отдельных блоков. Их учет существенно влияет на качество решения задач организации управления, позволяет обеспечить системное решение проблемы.</w:t>
      </w:r>
    </w:p>
    <w:p w:rsidR="00617F56" w:rsidRPr="00D37469" w:rsidRDefault="00617F56" w:rsidP="00D37469">
      <w:pPr>
        <w:ind w:firstLine="708"/>
        <w:contextualSpacing/>
        <w:jc w:val="both"/>
      </w:pPr>
      <w:r w:rsidRPr="00D37469">
        <w:t>Связь (1) обусловливает приоритетное определение целей и задач организационной системы в целом, для того чтобы практические действия по организации систем управления исходили из заданных (известных) и осознанных целей. Это позволяет реализовать принцип приоритета целей, в соответствии с которыми в системе не должно быть ничего лишнего, не работающего на обеспечение ее целей.</w:t>
      </w:r>
    </w:p>
    <w:p w:rsidR="00617F56" w:rsidRPr="00D37469" w:rsidRDefault="00617F56" w:rsidP="00D37469">
      <w:pPr>
        <w:ind w:firstLine="708"/>
        <w:contextualSpacing/>
        <w:jc w:val="both"/>
      </w:pPr>
      <w:r w:rsidRPr="00D37469">
        <w:t>Связь (2) отражает принцип необходимого и достаточного разнообразия, утверждающего, что для оптимального функционирования организационной системы необходимо создание такой системы управления, которая позволила бы управлять всеми ее элементами. Ученые, сформулировавшие этот принцип, полагали, что «только разнообразие может уничтожить разнообразие».</w:t>
      </w:r>
    </w:p>
    <w:p w:rsidR="00617F56" w:rsidRPr="00D37469" w:rsidRDefault="00617F56" w:rsidP="00D37469">
      <w:pPr>
        <w:ind w:firstLine="708"/>
        <w:contextualSpacing/>
        <w:jc w:val="both"/>
      </w:pPr>
      <w:r w:rsidRPr="00D37469">
        <w:t>Комментируя это положение, известный английский ученый С. </w:t>
      </w:r>
      <w:proofErr w:type="spellStart"/>
      <w:r w:rsidRPr="00D37469">
        <w:t>Бир</w:t>
      </w:r>
      <w:proofErr w:type="spellEnd"/>
      <w:r w:rsidRPr="00D37469">
        <w:t xml:space="preserve"> заметил:</w:t>
      </w:r>
    </w:p>
    <w:p w:rsidR="00617F56" w:rsidRPr="00D37469" w:rsidRDefault="00617F56" w:rsidP="00D37469">
      <w:pPr>
        <w:ind w:firstLine="708"/>
        <w:contextualSpacing/>
        <w:jc w:val="both"/>
      </w:pPr>
      <w:r w:rsidRPr="00D37469">
        <w:t>«Часто можно слышать оптимистический призыв: создайте простую систему управления, которая не может ошибаться. Беда заключается в том, что такие «простые системы» не обладают достаточным разнообразием окружающей среды. Таким образом, они не только не способны не делать ошибок, но и вообще не могут правильно работать».</w:t>
      </w:r>
    </w:p>
    <w:p w:rsidR="00617F56" w:rsidRPr="00D37469" w:rsidRDefault="00617F56" w:rsidP="00D37469">
      <w:pPr>
        <w:ind w:firstLine="708"/>
        <w:contextualSpacing/>
        <w:jc w:val="both"/>
      </w:pPr>
      <w:r w:rsidRPr="00D37469">
        <w:t>Этот принцип имеет основное значение при разработке систем управления, при определении состава и структуры органов управления, объемов информации, пропускной способности органов управления, распределении задач по уровням и др.</w:t>
      </w:r>
    </w:p>
    <w:p w:rsidR="00617F56" w:rsidRPr="00D37469" w:rsidRDefault="00617F56" w:rsidP="00D37469">
      <w:pPr>
        <w:ind w:firstLine="708"/>
        <w:contextualSpacing/>
        <w:jc w:val="both"/>
      </w:pPr>
      <w:r w:rsidRPr="00D37469">
        <w:t xml:space="preserve">Связи (3,4). Между структурой системы управления и технологией управления должны быть взаимное соответствие и взаимосвязи. В структуре системы управления закладывается распределение задач, прав и обязанностей органов управления. Эти права и обязанности определяются и методически оснащаются в процессе разработки технологии </w:t>
      </w:r>
      <w:r w:rsidRPr="00D37469">
        <w:lastRenderedPageBreak/>
        <w:t>управления. И наоборот, разрабатывая технологию управления, необходимо учитывать предполагаемую структуру органов управления, устанавливаемую степень централизации управления и т.д. Таким образом, решать одно без другого неэффективно.</w:t>
      </w:r>
    </w:p>
    <w:p w:rsidR="00617F56" w:rsidRPr="00D37469" w:rsidRDefault="00617F56" w:rsidP="00D37469">
      <w:pPr>
        <w:ind w:firstLine="708"/>
        <w:contextualSpacing/>
        <w:jc w:val="both"/>
      </w:pPr>
      <w:r w:rsidRPr="00D37469">
        <w:t>Связь (5) свидетельствует о влиянии на технологию управления структуры, состава и особенностей управляемой системы. Например, определяющую роль играет тип производственного процесса и т.д.</w:t>
      </w:r>
    </w:p>
    <w:p w:rsidR="00617F56" w:rsidRPr="00D37469" w:rsidRDefault="00617F56" w:rsidP="00D37469">
      <w:pPr>
        <w:ind w:firstLine="708"/>
        <w:contextualSpacing/>
        <w:jc w:val="both"/>
      </w:pPr>
      <w:r w:rsidRPr="00D37469">
        <w:t>Связи (6,7) показывают влияние структуры и технологии управления на формы, порядок документооборота, поток (объем) информации.</w:t>
      </w:r>
    </w:p>
    <w:p w:rsidR="00617F56" w:rsidRPr="00D37469" w:rsidRDefault="00617F56" w:rsidP="00D37469">
      <w:pPr>
        <w:ind w:firstLine="708"/>
        <w:contextualSpacing/>
        <w:jc w:val="both"/>
      </w:pPr>
      <w:r w:rsidRPr="00D37469">
        <w:t>Связи (8, 9) подчеркивают, что выбор технических средств зависит от объема информации и технологии управления, и наоборот, технические средства влияют на технологию управления, на формы и порядок документооборота.</w:t>
      </w:r>
    </w:p>
    <w:p w:rsidR="00617F56" w:rsidRPr="00D37469" w:rsidRDefault="00617F56" w:rsidP="00D37469">
      <w:pPr>
        <w:ind w:firstLine="708"/>
        <w:contextualSpacing/>
        <w:jc w:val="both"/>
      </w:pPr>
      <w:r w:rsidRPr="00D37469">
        <w:t>Связь (10) свидетельствует о влиянии техники на структуру системы управления (например, централизация решений в области управления).</w:t>
      </w:r>
    </w:p>
    <w:p w:rsidR="00617F56" w:rsidRPr="00D37469" w:rsidRDefault="00617F56" w:rsidP="00D37469">
      <w:pPr>
        <w:ind w:firstLine="708"/>
        <w:contextualSpacing/>
        <w:jc w:val="both"/>
      </w:pPr>
      <w:r w:rsidRPr="00D37469">
        <w:t>Связь (11) показывает совокупность (объем) знаний, необходимых руководителям и управленческому персоналу.</w:t>
      </w:r>
    </w:p>
    <w:p w:rsidR="00617F56" w:rsidRPr="00D37469" w:rsidRDefault="00617F56" w:rsidP="00D37469">
      <w:pPr>
        <w:ind w:firstLine="708"/>
        <w:contextualSpacing/>
        <w:jc w:val="both"/>
      </w:pPr>
      <w:r w:rsidRPr="00D37469">
        <w:t xml:space="preserve">Анализ связи (12) может привести, например, к выводу, что в отдельных случаях приходится приспосабливать структуру под имеющиеся кадры. Это крайне нежелательно, хотя и происходит часто, в </w:t>
      </w:r>
      <w:proofErr w:type="gramStart"/>
      <w:r w:rsidRPr="00D37469">
        <w:t>связи</w:t>
      </w:r>
      <w:proofErr w:type="gramEnd"/>
      <w:r w:rsidRPr="00D37469">
        <w:t xml:space="preserve"> с чем задача подготовки (переподготовки) кадров становится более актуальной.</w:t>
      </w:r>
    </w:p>
    <w:p w:rsidR="00617F56" w:rsidRPr="00D37469" w:rsidRDefault="00617F56" w:rsidP="00D37469">
      <w:pPr>
        <w:ind w:firstLine="708"/>
        <w:contextualSpacing/>
        <w:jc w:val="both"/>
      </w:pPr>
      <w:r w:rsidRPr="00D37469">
        <w:t>Таковы взаимосвязи проблем в процессе анализа организации управления. Правильный их учет позволит уверенно изучать систему управления с развитой структурой, сложной сетью коммуникаций и информационных потоков документооборотом, необходимыми техническими средствами и т.д. Подробный анализ организации управления важен и для выбора правильного подхода к решению задач совершенствования управления.</w:t>
      </w:r>
    </w:p>
    <w:p w:rsidR="00617F56" w:rsidRPr="00D37469" w:rsidRDefault="00617F56" w:rsidP="00D37469">
      <w:pPr>
        <w:contextualSpacing/>
      </w:pPr>
    </w:p>
    <w:p w:rsidR="00617F56" w:rsidRPr="00D37469" w:rsidRDefault="00617F56" w:rsidP="00D37469">
      <w:pPr>
        <w:contextualSpacing/>
        <w:jc w:val="center"/>
        <w:rPr>
          <w:b/>
        </w:rPr>
      </w:pPr>
      <w:r w:rsidRPr="00D37469">
        <w:rPr>
          <w:b/>
        </w:rPr>
        <w:t>ЛЕКЦИЯ № 4.</w:t>
      </w:r>
    </w:p>
    <w:p w:rsidR="00617F56" w:rsidRPr="00D37469" w:rsidRDefault="00617F56" w:rsidP="00D37469">
      <w:pPr>
        <w:widowControl w:val="0"/>
        <w:autoSpaceDE w:val="0"/>
        <w:autoSpaceDN w:val="0"/>
        <w:adjustRightInd w:val="0"/>
        <w:jc w:val="center"/>
        <w:rPr>
          <w:b/>
        </w:rPr>
      </w:pPr>
      <w:r w:rsidRPr="00D37469">
        <w:rPr>
          <w:b/>
        </w:rPr>
        <w:t>Методы управления</w:t>
      </w:r>
    </w:p>
    <w:p w:rsidR="00617F56" w:rsidRPr="00D37469" w:rsidRDefault="00617F56" w:rsidP="00D37469">
      <w:pPr>
        <w:ind w:firstLine="708"/>
        <w:contextualSpacing/>
        <w:jc w:val="both"/>
      </w:pPr>
      <w:r w:rsidRPr="00D37469">
        <w:t>Методы управления являются тем механизмом управления, который позволяет решать производственные задачи и составляет методологию. Понятие </w:t>
      </w:r>
      <w:hyperlink r:id="rId11" w:tooltip="Метод" w:history="1">
        <w:r w:rsidRPr="00D37469">
          <w:rPr>
            <w:rStyle w:val="a4"/>
            <w:color w:val="auto"/>
            <w:u w:val="none"/>
          </w:rPr>
          <w:t>метод</w:t>
        </w:r>
      </w:hyperlink>
      <w:r w:rsidRPr="00D37469">
        <w:t xml:space="preserve"> происходит от греческого слова и буквально означает «путь исследования», способ достижения какой-либо цели, решения задачи, совокупность приемов или операций теоретического или практического познания и освоения действительности. Понятие механизма управления включает средства и методы управления, призванные приводить в движение систему управления.</w:t>
      </w:r>
    </w:p>
    <w:p w:rsidR="00617F56" w:rsidRPr="00D37469" w:rsidRDefault="00617F56" w:rsidP="00D37469">
      <w:pPr>
        <w:ind w:firstLine="708"/>
        <w:contextualSpacing/>
        <w:jc w:val="both"/>
      </w:pPr>
      <w:r w:rsidRPr="00D37469">
        <w:t>Средства управления — это то, с помощью чего можно управлять, а методы — это способы использования средств управления. Методы управления — это способы, при помощи которых реализуются функции управления.</w:t>
      </w:r>
    </w:p>
    <w:p w:rsidR="00617F56" w:rsidRPr="00D37469" w:rsidRDefault="00617F56" w:rsidP="00D37469">
      <w:pPr>
        <w:ind w:firstLine="708"/>
        <w:contextualSpacing/>
        <w:jc w:val="both"/>
      </w:pPr>
      <w:r w:rsidRPr="00D37469">
        <w:t>Выбор того или иного метода управления зависит от определения, осуществления на данном этапе функции управления и от имеющихся или доступных в этот момент времени средств управления. Также, немаловажное значение имеют различные внешние факторы: подбор персонала, направленность компании, масштаб управления и т. п.</w:t>
      </w:r>
    </w:p>
    <w:p w:rsidR="00617F56" w:rsidRPr="00D37469" w:rsidRDefault="00617F56" w:rsidP="00D37469">
      <w:pPr>
        <w:ind w:firstLine="708"/>
        <w:contextualSpacing/>
        <w:jc w:val="both"/>
      </w:pPr>
      <w:r w:rsidRPr="00D37469">
        <w:t>Классификация методов управления</w:t>
      </w:r>
    </w:p>
    <w:p w:rsidR="00617F56" w:rsidRPr="00D37469" w:rsidRDefault="00617F56" w:rsidP="00D37469">
      <w:pPr>
        <w:ind w:firstLine="708"/>
        <w:contextualSpacing/>
        <w:jc w:val="both"/>
      </w:pPr>
      <w:r w:rsidRPr="00D37469">
        <w:t>Методы классифицируются по различным (критериям) признакам:</w:t>
      </w:r>
    </w:p>
    <w:p w:rsidR="00617F56" w:rsidRPr="00D37469" w:rsidRDefault="00617F56" w:rsidP="00D37469">
      <w:pPr>
        <w:contextualSpacing/>
        <w:jc w:val="both"/>
      </w:pPr>
      <w:r w:rsidRPr="00D37469">
        <w:t>по масштабам применения — общие, распространяющиеся на всю деятельность компании, и частные, применяемые к отдельным составным частям этой компании или, наоборот, к внешней среде (потребители, посредники и др.);</w:t>
      </w:r>
    </w:p>
    <w:p w:rsidR="00617F56" w:rsidRPr="00D37469" w:rsidRDefault="00617F56" w:rsidP="00D37469">
      <w:pPr>
        <w:ind w:firstLine="708"/>
        <w:contextualSpacing/>
        <w:jc w:val="both"/>
      </w:pPr>
      <w:r w:rsidRPr="00D37469">
        <w:t>по отраслям и сферам применения — в федеральном управлении, торговле, промышленности, образовании и др.;</w:t>
      </w:r>
    </w:p>
    <w:p w:rsidR="00617F56" w:rsidRPr="00D37469" w:rsidRDefault="00617F56" w:rsidP="00D37469">
      <w:pPr>
        <w:ind w:firstLine="708"/>
        <w:contextualSpacing/>
        <w:jc w:val="both"/>
      </w:pPr>
      <w:r w:rsidRPr="00D37469">
        <w:t>по роли на различных этапах жизнедеятельности организации — методы вывода из кризиса, стабилизирующие, развивающие и др.;</w:t>
      </w:r>
    </w:p>
    <w:p w:rsidR="00617F56" w:rsidRPr="00D37469" w:rsidRDefault="00617F56" w:rsidP="00D37469">
      <w:pPr>
        <w:ind w:firstLine="708"/>
        <w:contextualSpacing/>
        <w:jc w:val="both"/>
      </w:pPr>
      <w:r w:rsidRPr="00D37469">
        <w:t>по степени опосредованности воздействия — прямые и косвенные;</w:t>
      </w:r>
    </w:p>
    <w:p w:rsidR="00617F56" w:rsidRPr="00D37469" w:rsidRDefault="00617F56" w:rsidP="00D37469">
      <w:pPr>
        <w:ind w:firstLine="708"/>
        <w:contextualSpacing/>
        <w:jc w:val="both"/>
      </w:pPr>
      <w:r w:rsidRPr="00D37469">
        <w:lastRenderedPageBreak/>
        <w:t>по уровню обобщения управленческих знаний — методы теории и практики управления;</w:t>
      </w:r>
    </w:p>
    <w:p w:rsidR="00617F56" w:rsidRPr="00D37469" w:rsidRDefault="00617F56" w:rsidP="00D37469">
      <w:pPr>
        <w:ind w:left="708"/>
        <w:contextualSpacing/>
        <w:jc w:val="both"/>
      </w:pPr>
      <w:proofErr w:type="gramStart"/>
      <w:r w:rsidRPr="00D37469">
        <w:t>по управленческим функциям — методы прогнозирования, планирования, организации, координации, мотивации, контроля и т. п.;</w:t>
      </w:r>
      <w:proofErr w:type="gramEnd"/>
    </w:p>
    <w:p w:rsidR="00617F56" w:rsidRPr="00D37469" w:rsidRDefault="00617F56" w:rsidP="00D37469">
      <w:pPr>
        <w:ind w:firstLine="708"/>
        <w:contextualSpacing/>
        <w:jc w:val="both"/>
      </w:pPr>
      <w:r w:rsidRPr="00D37469">
        <w:t>по конкретным объектам управления и характеру поставленной производственной задачи и др.</w:t>
      </w:r>
    </w:p>
    <w:p w:rsidR="00617F56" w:rsidRPr="00D37469" w:rsidRDefault="00617F56" w:rsidP="00D37469">
      <w:pPr>
        <w:ind w:firstLine="708"/>
        <w:contextualSpacing/>
        <w:jc w:val="both"/>
      </w:pPr>
      <w:r w:rsidRPr="00D37469">
        <w:t xml:space="preserve">В отношении критерия управления объектами и задачами, существует целый спектр методов управления. </w:t>
      </w:r>
      <w:proofErr w:type="gramStart"/>
      <w:r w:rsidRPr="00D37469">
        <w:t>Разработаны методы финансового, антикризисного, инновационного менеджмента, методы управления рисками, производством, сбытом, коммуникациями, качеством, персоналом, проектами, малыми и крупными предприятиями и т. д., а также методы управления бизнес-процессами, взаимодействием бизнес-структур между собой и с клиентами и другие.</w:t>
      </w:r>
      <w:proofErr w:type="gramEnd"/>
    </w:p>
    <w:p w:rsidR="00617F56" w:rsidRPr="00D37469" w:rsidRDefault="00617F56" w:rsidP="00D37469">
      <w:pPr>
        <w:ind w:firstLine="708"/>
        <w:contextualSpacing/>
        <w:jc w:val="both"/>
      </w:pPr>
      <w:r w:rsidRPr="00D37469">
        <w:t>Традиционная классификация методов управления. Традиционная общепризнанная классификация группирует методы менеджмента по характеру воздействия: экономические, административные (организационно-распорядительные) и социально-психологические. Такое группирование достаточно условно, так как эти методы имеют очень много схожего и взаимно проникают друг в друга. В то же время они имеют определенные различия в способах воздействия на объекты управления, что и позволяет рассматривать каждый из них в отдельности.</w:t>
      </w:r>
    </w:p>
    <w:p w:rsidR="00617F56" w:rsidRPr="00D37469" w:rsidRDefault="00617F56" w:rsidP="00D37469">
      <w:pPr>
        <w:ind w:firstLine="708"/>
        <w:contextualSpacing/>
        <w:jc w:val="both"/>
      </w:pPr>
      <w:r w:rsidRPr="00D37469">
        <w:t>Экономические методы</w:t>
      </w:r>
    </w:p>
    <w:p w:rsidR="00617F56" w:rsidRPr="00D37469" w:rsidRDefault="00617F56" w:rsidP="00D37469">
      <w:pPr>
        <w:ind w:firstLine="708"/>
        <w:contextualSpacing/>
        <w:jc w:val="both"/>
      </w:pPr>
      <w:r w:rsidRPr="00D37469">
        <w:t xml:space="preserve">Сущность </w:t>
      </w:r>
      <w:proofErr w:type="gramStart"/>
      <w:r w:rsidRPr="00D37469">
        <w:t>экономических методов</w:t>
      </w:r>
      <w:proofErr w:type="gramEnd"/>
      <w:r w:rsidRPr="00D37469">
        <w:t xml:space="preserve"> состоит в том, чтобы через воздействие на экономические интересы сотрудников компании и других лиц, участвующих в экономической деятельности компании при помощи экономических рычагов (заработной платы, премий, прибыли, налогов, льготных цен и т. п.) организовать эффективное управление производством. В основе данных методов лежит материальное стимулирование, направленное на повышение ответственности и заинтересованности менеджеров в принятии эффективных управленческих решений, а также стимулирующих сотрудников проявлять инициативу при решении поставленных задач без специального распорядительного воздействия.  </w:t>
      </w:r>
    </w:p>
    <w:p w:rsidR="00617F56" w:rsidRPr="00D37469" w:rsidRDefault="00617F56" w:rsidP="00D37469">
      <w:pPr>
        <w:ind w:firstLine="708"/>
        <w:contextualSpacing/>
        <w:jc w:val="both"/>
      </w:pPr>
      <w:r w:rsidRPr="00D37469">
        <w:t xml:space="preserve">Использование </w:t>
      </w:r>
      <w:proofErr w:type="gramStart"/>
      <w:r w:rsidRPr="00D37469">
        <w:t>экономических методов</w:t>
      </w:r>
      <w:proofErr w:type="gramEnd"/>
      <w:r w:rsidRPr="00D37469">
        <w:t xml:space="preserve"> побуждает более эффективно проявляться обратные связи, что положительным образом сказывается на функции контроля. Применение </w:t>
      </w:r>
      <w:proofErr w:type="gramStart"/>
      <w:r w:rsidRPr="00D37469">
        <w:t>экономических методов</w:t>
      </w:r>
      <w:proofErr w:type="gramEnd"/>
      <w:r w:rsidRPr="00D37469">
        <w:t xml:space="preserve"> управления позволяет активизировать персонал в реализации поставленных задач, позволяет сделать процесс управления более адаптированным и гибким по отношению к конкретному трудовому коллективу. </w:t>
      </w:r>
      <w:proofErr w:type="gramStart"/>
      <w:r w:rsidRPr="00D37469">
        <w:t>Экономические методы</w:t>
      </w:r>
      <w:proofErr w:type="gramEnd"/>
      <w:r w:rsidRPr="00D37469">
        <w:t xml:space="preserve"> управления отражают социально-экономическую природу компании и способствуют ее развитию в современных рыночных условиях производства. Среди этих методов важное место занимает хозяйственный расчет.</w:t>
      </w:r>
    </w:p>
    <w:p w:rsidR="00617F56" w:rsidRPr="00D37469" w:rsidRDefault="00617F56" w:rsidP="00D37469">
      <w:pPr>
        <w:ind w:firstLine="708"/>
        <w:contextualSpacing/>
        <w:jc w:val="both"/>
      </w:pPr>
      <w:r w:rsidRPr="00D37469">
        <w:t>Хозяйственный расчет</w:t>
      </w:r>
    </w:p>
    <w:p w:rsidR="00617F56" w:rsidRPr="00D37469" w:rsidRDefault="00617F56" w:rsidP="00D37469">
      <w:pPr>
        <w:ind w:firstLine="708"/>
        <w:contextualSpacing/>
        <w:jc w:val="both"/>
      </w:pPr>
      <w:r w:rsidRPr="00D37469">
        <w:t>Суть хозяйственного расчета состоит в соотношении расходов и анализа рациональности хозяйственной деятельности фирмы и обеспечении получения прибыли. Из-за того, что финансовый расчет обобщает в себе как экономические рычаги и инструменты, так и функции управления, он оказывает содействие по обеспечению эффективности производства, технологического развития, оптимизированному использованию капитала, рентабельной кадровой политике. Центральные органы управления, разрабатывая стратегию по всем этим вопросам, к разным подразделениям, применяют дифференцированный подход, в зависимости от сущности и характера их деятельности.</w:t>
      </w:r>
    </w:p>
    <w:p w:rsidR="00617F56" w:rsidRPr="00D37469" w:rsidRDefault="00617F56" w:rsidP="00D37469">
      <w:pPr>
        <w:ind w:firstLine="708"/>
        <w:contextualSpacing/>
        <w:jc w:val="both"/>
      </w:pPr>
      <w:r w:rsidRPr="00D37469">
        <w:t xml:space="preserve">Получению устойчивой прибыли, достижению окончательной цели коммерческого расчета, способствуют: ценообразование, финансирование и кредитование, издержки производства и другие экономические </w:t>
      </w:r>
      <w:proofErr w:type="gramStart"/>
      <w:r w:rsidRPr="00D37469">
        <w:t>рычаги</w:t>
      </w:r>
      <w:proofErr w:type="gramEnd"/>
      <w:r w:rsidRPr="00D37469">
        <w:t xml:space="preserve"> и инструменты коммерческого расчета.</w:t>
      </w:r>
    </w:p>
    <w:p w:rsidR="00617F56" w:rsidRPr="00D37469" w:rsidRDefault="00617F56" w:rsidP="00D37469">
      <w:pPr>
        <w:contextualSpacing/>
        <w:jc w:val="both"/>
      </w:pPr>
      <w:r w:rsidRPr="00D37469">
        <w:t xml:space="preserve">На принципы коммерческого расчета оказывают воздействие характер выпускаемой продукции; степень, масштабы экономических связей между предприятиями; вид </w:t>
      </w:r>
      <w:r w:rsidRPr="00D37469">
        <w:lastRenderedPageBreak/>
        <w:t xml:space="preserve">деятельности предприятия, то есть воплощение способов коммерческого расчета непосредственно связанно с определенными, конкретизированными условиями. В наши дни коммерческий расчет осуществляется, </w:t>
      </w:r>
      <w:proofErr w:type="gramStart"/>
      <w:r w:rsidRPr="00D37469">
        <w:t>во</w:t>
      </w:r>
      <w:proofErr w:type="gramEnd"/>
      <w:r w:rsidRPr="00D37469">
        <w:t xml:space="preserve"> — первых, в условиях централизации управления, во- вторых, в условиях самостоятельности предприятий и их подразделений.</w:t>
      </w:r>
    </w:p>
    <w:p w:rsidR="00617F56" w:rsidRPr="00D37469" w:rsidRDefault="00617F56" w:rsidP="00D37469">
      <w:pPr>
        <w:contextualSpacing/>
        <w:jc w:val="both"/>
      </w:pPr>
      <w:r w:rsidRPr="00D37469">
        <w:t>Вторая особенность коммерческого расчета — предоставление оперативной самостоятельности предприятиям, подразделениям (производственным отделам и филиалам). В итоге появилась форма взаимоотношений внутри фирмы, которая определяется как внутрипроизводственный (внутрифирменный) расчет.</w:t>
      </w:r>
    </w:p>
    <w:p w:rsidR="00617F56" w:rsidRPr="00D37469" w:rsidRDefault="00617F56" w:rsidP="00D37469">
      <w:pPr>
        <w:ind w:firstLine="708"/>
        <w:contextualSpacing/>
        <w:jc w:val="both"/>
      </w:pPr>
      <w:r w:rsidRPr="00D37469">
        <w:t>Финансово-экономическое положение подразделения зависит от степени оперативной самостоятельности организации. В рамках, предоставленных прав руководителю подразделения, он вправе принимать эффективные решения и самостоятельно выбирать пути достижения поставленной цели. Руководитель несет полную материальную и административную ответственность за деятельность подразделения, которая непосредственно обусловлена принимаемыми им решениями. Так же можно установить цены на конечную продукцию, принять меры по уменьшению затрат, ввести научные исследования, внедрить в производство нововведения, изучить рынок и т. д. Руководитель отвечает за эффективное и рациональное использование денежных средств, а при необходимости добивается их пополнение новыми отчислениями.</w:t>
      </w:r>
    </w:p>
    <w:p w:rsidR="00617F56" w:rsidRPr="00D37469" w:rsidRDefault="00617F56" w:rsidP="00D37469">
      <w:pPr>
        <w:ind w:firstLine="708"/>
        <w:contextualSpacing/>
        <w:jc w:val="both"/>
      </w:pPr>
      <w:r w:rsidRPr="00D37469">
        <w:t xml:space="preserve">Регулятор затрат — платежи и отчисления, оказывающие влияние на экономическую и производственную деятельность. В результате, внутрипроизводственный расчет несет за собой достижение цели коммерческого расчета и включает его элементы. Их различие в том, что Внутрипроизводственный расчет реализовывается в пределах собственной организации, напротив коммерческий расчет осуществляется между разными собственниками. Имеются различия в ценообразовании. Коммерческий расчет в ценах отражает существующие товарно-денежные отношения, а при </w:t>
      </w:r>
      <w:proofErr w:type="gramStart"/>
      <w:r w:rsidRPr="00D37469">
        <w:t>внутрифирменном</w:t>
      </w:r>
      <w:proofErr w:type="gramEnd"/>
      <w:r w:rsidRPr="00D37469">
        <w:t xml:space="preserve"> — подразумевается установление внутренних цен организации.</w:t>
      </w:r>
    </w:p>
    <w:p w:rsidR="00617F56" w:rsidRPr="00D37469" w:rsidRDefault="00617F56" w:rsidP="00D37469">
      <w:pPr>
        <w:ind w:firstLine="708"/>
        <w:contextualSpacing/>
        <w:jc w:val="both"/>
      </w:pPr>
      <w:r w:rsidRPr="00D37469">
        <w:t>Ценовая политика</w:t>
      </w:r>
    </w:p>
    <w:p w:rsidR="00617F56" w:rsidRPr="00D37469" w:rsidRDefault="00617F56" w:rsidP="00D37469">
      <w:pPr>
        <w:ind w:firstLine="708"/>
        <w:contextualSpacing/>
        <w:jc w:val="both"/>
      </w:pPr>
      <w:r w:rsidRPr="00D37469">
        <w:t>В действительности в ценах отображаются все аспекты экономической деятельности организации. </w:t>
      </w:r>
      <w:hyperlink r:id="rId12" w:tooltip="Ценообразование" w:history="1">
        <w:r w:rsidRPr="00D37469">
          <w:rPr>
            <w:rStyle w:val="a4"/>
            <w:color w:val="auto"/>
            <w:u w:val="none"/>
          </w:rPr>
          <w:t>Ценообразование</w:t>
        </w:r>
      </w:hyperlink>
      <w:r w:rsidRPr="00D37469">
        <w:t> включает в себя, во-первых, регулирующие факторы, во- вторых, — рыночная конкуренция. В мире используют две категории цен: публикуемые и расчетные.</w:t>
      </w:r>
    </w:p>
    <w:p w:rsidR="00617F56" w:rsidRPr="00D37469" w:rsidRDefault="00617F56" w:rsidP="00D37469">
      <w:pPr>
        <w:ind w:firstLine="708"/>
        <w:contextualSpacing/>
        <w:jc w:val="both"/>
      </w:pPr>
      <w:r w:rsidRPr="00D37469">
        <w:t>Публикуемые — фиксированные цены, например, цены прейскурантов и справочные цены, биржевые котировочные цены, фактические цены сделок крупных фирм на международном рынке.</w:t>
      </w:r>
    </w:p>
    <w:p w:rsidR="00617F56" w:rsidRPr="00D37469" w:rsidRDefault="00617F56" w:rsidP="00D37469">
      <w:pPr>
        <w:ind w:firstLine="708"/>
        <w:contextualSpacing/>
        <w:jc w:val="both"/>
      </w:pPr>
      <w:r w:rsidRPr="00D37469">
        <w:t>Расчетные (договорные) цены — цены сложного промышленного оборудования или нестандартной продукции.</w:t>
      </w:r>
    </w:p>
    <w:p w:rsidR="00617F56" w:rsidRPr="00D37469" w:rsidRDefault="00617F56" w:rsidP="00D37469">
      <w:pPr>
        <w:ind w:firstLine="708"/>
        <w:contextualSpacing/>
        <w:jc w:val="both"/>
      </w:pPr>
      <w:r w:rsidRPr="00D37469">
        <w:t>Наиболее распространенные среди публикуемых цен — прейскурантные. Фирмы выпускают под своим товарным знаком прейскурант на стандартную продукцию потребительского товара массового спроса. Компании, направленные на сбыт продукции производят продажу по установленным ценам или ценам экспорта (импорта), а получение прибыли достигается за счет скидок с цен, установленного прейскурантом, или за счет разницы цен между прейскурантными и экспортными (импортными) ценами. Свои прейскуранты могут создавать и выпускать еще и лицензиаты, которые продают товары под своим товарным знаком или же под знаком фирмы, у которой была приобретена лицензия. Расчетные цены относительно стабильны. Их отличие — единый уровень на одинаковую продукцию. Существуют разные методы для установления цены и определения структуры цены. Наиболее известный способ установления цены - «целевой» метод ценообразования по принципу «полезных издержек», суть его в том, что цену получаем при сложении целевой нормы прибыли и издержек производства.</w:t>
      </w:r>
    </w:p>
    <w:p w:rsidR="00617F56" w:rsidRPr="00D37469" w:rsidRDefault="00617F56" w:rsidP="00D37469">
      <w:pPr>
        <w:ind w:firstLine="708"/>
        <w:contextualSpacing/>
        <w:jc w:val="both"/>
      </w:pPr>
      <w:r w:rsidRPr="00D37469">
        <w:t>Финансовая политика</w:t>
      </w:r>
    </w:p>
    <w:p w:rsidR="00617F56" w:rsidRPr="00D37469" w:rsidRDefault="00617F56" w:rsidP="00D37469">
      <w:pPr>
        <w:ind w:firstLine="708"/>
        <w:contextualSpacing/>
        <w:jc w:val="both"/>
      </w:pPr>
      <w:r w:rsidRPr="00D37469">
        <w:lastRenderedPageBreak/>
        <w:t xml:space="preserve">В концентрированном виде, финансовая политика любой фирмы, отражает влияние многих внутренних и внешних факторов. Включает в себя все аспекты экономической деятельности — производственный, научно — технический, материально — технического снабжения, сбыт. Она отражает выявление источников финансового ресурса и его распределения между подразделениями; распределение (перераспределение) прибыли; кредитование и финансирование различных подразделений; характер и структуру внутрифирменных финансовых операций. Гибкость этой политики обусловлена приспособлением к денежному рынку, валютному курсу и налоговому законодательству. Внутрифирменные денежные потоки регулируются с помощью </w:t>
      </w:r>
      <w:proofErr w:type="gramStart"/>
      <w:r w:rsidRPr="00D37469">
        <w:t>финансов</w:t>
      </w:r>
      <w:proofErr w:type="gramEnd"/>
      <w:r w:rsidRPr="00D37469">
        <w:t xml:space="preserve"> и расчеты осуществляются централизованным путем.</w:t>
      </w:r>
    </w:p>
    <w:p w:rsidR="00617F56" w:rsidRPr="00D37469" w:rsidRDefault="00617F56" w:rsidP="00D37469">
      <w:pPr>
        <w:ind w:firstLine="708"/>
        <w:contextualSpacing/>
        <w:jc w:val="both"/>
      </w:pPr>
      <w:r w:rsidRPr="00D37469">
        <w:t>Финансовые методы управления включают в себя основные подходы к распределению (перераспределению) прибыли: во-первых, вся прибыль сосредоточена в центральном подразделении управления организацией, во- вторых, прибыль распределяется по подразделениям с особыми правами ее использования.</w:t>
      </w:r>
    </w:p>
    <w:p w:rsidR="00617F56" w:rsidRPr="00D37469" w:rsidRDefault="00617F56" w:rsidP="00D37469">
      <w:pPr>
        <w:ind w:firstLine="708"/>
        <w:contextualSpacing/>
        <w:jc w:val="both"/>
      </w:pPr>
      <w:r w:rsidRPr="00D37469">
        <w:t xml:space="preserve">К внешним источникам финансирования можно отнести кредиты и займы, а также формирование акционерного капитала и продажу акций. Главным </w:t>
      </w:r>
      <w:proofErr w:type="spellStart"/>
      <w:r w:rsidRPr="00D37469">
        <w:t>принципомявляется</w:t>
      </w:r>
      <w:proofErr w:type="spellEnd"/>
      <w:r w:rsidRPr="00D37469">
        <w:t xml:space="preserve"> самофинансирование, то есть использование внутренних источников. На втором месте выступает использование заемных финансовых средств от коммерческих организаций, специализированных региональных и международных инвесторов, международных банков. Обычно, займы и кредиты получает центральное звено организация, а затем уже распределяет их между предприятиями и подразделениями.</w:t>
      </w:r>
    </w:p>
    <w:p w:rsidR="00617F56" w:rsidRPr="00D37469" w:rsidRDefault="00617F56" w:rsidP="00D37469">
      <w:pPr>
        <w:ind w:firstLine="708"/>
        <w:contextualSpacing/>
        <w:jc w:val="both"/>
      </w:pPr>
      <w:r w:rsidRPr="00D37469">
        <w:t>Административные (организационно-распорядительные) методы управления</w:t>
      </w:r>
    </w:p>
    <w:p w:rsidR="00617F56" w:rsidRPr="00D37469" w:rsidRDefault="00617F56" w:rsidP="00D37469">
      <w:pPr>
        <w:ind w:firstLine="708"/>
        <w:contextualSpacing/>
        <w:jc w:val="both"/>
      </w:pPr>
      <w:r w:rsidRPr="00D37469">
        <w:t xml:space="preserve">Административные методы управления – это совокупность способов и средств воздействия на персонал, основанных на власти и дисциплине. Главная особенность — прямое воздействие на объект и поведение исполнителей в определенной обстановке. Формой выражения являются распоряжения и приказы вышестоящего органа, которые носят обязательный характер </w:t>
      </w:r>
      <w:proofErr w:type="gramStart"/>
      <w:r w:rsidRPr="00D37469">
        <w:t>для</w:t>
      </w:r>
      <w:proofErr w:type="gramEnd"/>
      <w:r w:rsidRPr="00D37469">
        <w:t xml:space="preserve"> нижестоящего. Основанные на чётком разграничении прав, ответственности и обязанностей управляющего органа, которые закреплены в положениях структурных подразделений, инструкциях и функциональных обязанностях должностных лиц.</w:t>
      </w:r>
    </w:p>
    <w:p w:rsidR="00617F56" w:rsidRPr="00D37469" w:rsidRDefault="00617F56" w:rsidP="00D37469">
      <w:pPr>
        <w:ind w:firstLine="708"/>
        <w:contextualSpacing/>
        <w:jc w:val="both"/>
      </w:pPr>
      <w:r w:rsidRPr="00D37469">
        <w:t>Организационно-распорядительный метод — оперативное воздействие на производственный процесс, с одной стороны, принятие перспективных и эффективных решений по усовершенствованию системы управления и производства, с другой стороны. Для классификации этих методов более рациональным и приемлемым считается деление на три группы: организационно-стабилизирующие, дисциплинарные и распорядительные.</w:t>
      </w:r>
    </w:p>
    <w:p w:rsidR="00617F56" w:rsidRPr="00D37469" w:rsidRDefault="00617F56" w:rsidP="00D37469">
      <w:pPr>
        <w:ind w:firstLine="708"/>
        <w:contextualSpacing/>
        <w:jc w:val="both"/>
      </w:pPr>
      <w:r w:rsidRPr="00D37469">
        <w:t>Организационно-стабилизирующее воздействие выполняется:</w:t>
      </w:r>
    </w:p>
    <w:p w:rsidR="00617F56" w:rsidRPr="00D37469" w:rsidRDefault="00617F56" w:rsidP="00D37469">
      <w:pPr>
        <w:ind w:firstLine="708"/>
        <w:contextualSpacing/>
        <w:jc w:val="both"/>
      </w:pPr>
      <w:r w:rsidRPr="00D37469">
        <w:t>При организационном регламентировании определяются состав предприятия, функциональный набор его органов и должностных лиц. Основой является закон о предприятиях, то есть имеет характер правового регулирования всей системы управления.</w:t>
      </w:r>
    </w:p>
    <w:p w:rsidR="00617F56" w:rsidRPr="00D37469" w:rsidRDefault="00617F56" w:rsidP="00D37469">
      <w:pPr>
        <w:contextualSpacing/>
        <w:jc w:val="both"/>
      </w:pPr>
      <w:r w:rsidRPr="00D37469">
        <w:t>Нормирование — установление нормативов, то есть рамки по нижним и верхним пределам, нормы, правила взаимодействия служб и подразделений.</w:t>
      </w:r>
    </w:p>
    <w:p w:rsidR="00617F56" w:rsidRPr="00D37469" w:rsidRDefault="00617F56" w:rsidP="00D37469">
      <w:pPr>
        <w:ind w:firstLine="708"/>
        <w:contextualSpacing/>
        <w:jc w:val="both"/>
      </w:pPr>
      <w:r w:rsidRPr="00D37469">
        <w:t>Инструктирование — создание условий для осуществления процессов, независящих от индивидуальных качеств людей, а следующих из требований системы управления.</w:t>
      </w:r>
    </w:p>
    <w:p w:rsidR="00617F56" w:rsidRPr="00D37469" w:rsidRDefault="00617F56" w:rsidP="00D37469">
      <w:pPr>
        <w:ind w:firstLine="708"/>
        <w:contextualSpacing/>
        <w:jc w:val="both"/>
      </w:pPr>
      <w:r w:rsidRPr="00D37469">
        <w:t>Менеджмент не может осуществлять процесс управления без распорядительного воздействия, когда перед управляющей и управляемой системами поставлены конкретные задачи — обеспечить техническое, организационное и экономическое регулирование процесса производства, предупреждающее отклонения, восстанавливающее ранее предусмотренные параметры. Распорядительное воздействие обеспечивается посредством распоряжений, приказов, уставных указаний.</w:t>
      </w:r>
    </w:p>
    <w:p w:rsidR="00617F56" w:rsidRPr="00D37469" w:rsidRDefault="00617F56" w:rsidP="00D37469">
      <w:pPr>
        <w:ind w:firstLine="708"/>
        <w:contextualSpacing/>
        <w:jc w:val="both"/>
      </w:pPr>
      <w:r w:rsidRPr="00D37469">
        <w:t>Для того</w:t>
      </w:r>
      <w:proofErr w:type="gramStart"/>
      <w:r w:rsidRPr="00D37469">
        <w:t>,</w:t>
      </w:r>
      <w:proofErr w:type="gramEnd"/>
      <w:r w:rsidRPr="00D37469">
        <w:t xml:space="preserve"> чтобы распорядительное воздействие было эффективным, необходимо организовать строгий контроль за его исполнением.</w:t>
      </w:r>
    </w:p>
    <w:p w:rsidR="00617F56" w:rsidRPr="00D37469" w:rsidRDefault="00617F56" w:rsidP="00D37469">
      <w:pPr>
        <w:ind w:firstLine="708"/>
        <w:contextualSpacing/>
        <w:jc w:val="both"/>
      </w:pPr>
      <w:r w:rsidRPr="00D37469">
        <w:lastRenderedPageBreak/>
        <w:t>Контроль и проверка исполнения — необходимые части любого распорядительного документа. Функция контроля является важной составляющей процесса управления. Как текущий, так и итоговый контроль выполнения производственного задания, позволяют добиться наиболее эффективного результата в управленческой деятельности.</w:t>
      </w:r>
    </w:p>
    <w:p w:rsidR="00617F56" w:rsidRPr="00D37469" w:rsidRDefault="00617F56" w:rsidP="00D37469">
      <w:pPr>
        <w:ind w:firstLine="708"/>
        <w:contextualSpacing/>
        <w:jc w:val="both"/>
      </w:pPr>
      <w:r w:rsidRPr="00D37469">
        <w:t>Овладение эффективным использованием методов организационно-распорядительного управления — залог успешности деятельности </w:t>
      </w:r>
      <w:hyperlink r:id="rId13" w:tooltip="Менеджер" w:history="1">
        <w:r w:rsidRPr="00D37469">
          <w:rPr>
            <w:rStyle w:val="a4"/>
            <w:color w:val="auto"/>
            <w:u w:val="none"/>
          </w:rPr>
          <w:t>менеджера</w:t>
        </w:r>
      </w:hyperlink>
      <w:r w:rsidRPr="00D37469">
        <w:t> любого уровня.</w:t>
      </w:r>
    </w:p>
    <w:p w:rsidR="00617F56" w:rsidRPr="00D37469" w:rsidRDefault="00617F56" w:rsidP="00D37469">
      <w:pPr>
        <w:ind w:firstLine="708"/>
        <w:contextualSpacing/>
        <w:jc w:val="both"/>
      </w:pPr>
      <w:r w:rsidRPr="00D37469">
        <w:t>Социально-психологические методы управления</w:t>
      </w:r>
    </w:p>
    <w:p w:rsidR="00617F56" w:rsidRPr="00D37469" w:rsidRDefault="00617F56" w:rsidP="00D37469">
      <w:pPr>
        <w:ind w:firstLine="708"/>
        <w:contextualSpacing/>
        <w:jc w:val="both"/>
      </w:pPr>
      <w:r w:rsidRPr="00D37469">
        <w:t>Социально-психологические методы основываются на мотивации потребностей и интересов личности, коллектива, на их профессиональных связях и общении, инициируют творческую и профессиональную активность. Сущность социально-психологических методов состоит в том, чтобы путем воздействия на неэкономические интересы работников и экономических контрагентов задействовать эффективный механизм работы.</w:t>
      </w:r>
    </w:p>
    <w:p w:rsidR="00617F56" w:rsidRPr="00D37469" w:rsidRDefault="00617F56" w:rsidP="00D37469">
      <w:pPr>
        <w:contextualSpacing/>
        <w:jc w:val="both"/>
      </w:pPr>
      <w:r w:rsidRPr="00D37469">
        <w:t xml:space="preserve">Эти методы управления задействуют механизмы, опирающиеся на моральные и эмоциональные стимулы, на поддержание положительного микроклимата в трудовом коллективе. Социально-психологические методы управления воздействуют на человека через удовлетворение и убеждение, применяя различные методики: убеждения, внушения, «заражения идеей» и т. п. Современное управление компанией не может обойтись без социально-психологических методов управления, которые всегда дополняют как административно-командные, так и </w:t>
      </w:r>
      <w:proofErr w:type="gramStart"/>
      <w:r w:rsidRPr="00D37469">
        <w:t>экономические методы</w:t>
      </w:r>
      <w:proofErr w:type="gramEnd"/>
      <w:r w:rsidRPr="00D37469">
        <w:t xml:space="preserve"> менеджмента.  </w:t>
      </w:r>
    </w:p>
    <w:p w:rsidR="00617F56" w:rsidRPr="00D37469" w:rsidRDefault="00617F56" w:rsidP="00D37469">
      <w:pPr>
        <w:ind w:firstLine="708"/>
        <w:contextualSpacing/>
        <w:jc w:val="both"/>
      </w:pPr>
      <w:r w:rsidRPr="00D37469">
        <w:t>Социальные методы</w:t>
      </w:r>
    </w:p>
    <w:p w:rsidR="00617F56" w:rsidRPr="00D37469" w:rsidRDefault="00617F56" w:rsidP="00D37469">
      <w:pPr>
        <w:ind w:firstLine="708"/>
        <w:contextualSpacing/>
        <w:jc w:val="both"/>
      </w:pPr>
      <w:r w:rsidRPr="00D37469">
        <w:t>В условиях производства постиндустриального общества, особую значимость приобретает творческий подход к решению экономических задач, успешности которого в значительной степени способствует создание оптимальных условий труда, как отдельного сотрудника, так и всей творческой группы, коллектива, работающих над проектом. Деловая, творческая обстановка и здоровый микроклимат в коллективе являются важнейшими факторами, которые оказывают благоприятное влияние на результаты производства.</w:t>
      </w:r>
    </w:p>
    <w:p w:rsidR="00617F56" w:rsidRPr="00D37469" w:rsidRDefault="00617F56" w:rsidP="00D37469">
      <w:pPr>
        <w:ind w:firstLine="708"/>
        <w:contextualSpacing/>
        <w:jc w:val="both"/>
      </w:pPr>
      <w:r w:rsidRPr="00D37469">
        <w:t>Трудовой коллектив — это социальная группа, для эффективного существования которой необходимо соблюдать определенный порядок, направленный на поддержание атмосферы сотрудничества и взаимопомощи.</w:t>
      </w:r>
    </w:p>
    <w:p w:rsidR="00617F56" w:rsidRPr="00D37469" w:rsidRDefault="00617F56" w:rsidP="00D37469">
      <w:pPr>
        <w:ind w:firstLine="708"/>
        <w:contextualSpacing/>
        <w:jc w:val="both"/>
      </w:pPr>
      <w:r w:rsidRPr="00D37469">
        <w:t>Главной целью деятельности трудового коллектива является выполнение производственного задания, ради чего, собственного говоря, этот коллектив и создавался. По мере существования трудового коллектива, возникают и исчезают те или иные цели и задачи, значительная часть которых относится к социальной и духовной жизни людей, работающих в данном коллективе. Эти цели и задачи вытекают из общественных интересов и способствуют формированию трудовых отношений. Если внутри коллектива происходит разбалансировка единой воли коллектива, сложившихся трудовых отношений, то возникают противоречия во взглядах, появляются элементы борьбы мнений и тому подобное, что ведет к распаду коллектива.</w:t>
      </w:r>
    </w:p>
    <w:p w:rsidR="00617F56" w:rsidRPr="00D37469" w:rsidRDefault="00617F56" w:rsidP="00D37469">
      <w:pPr>
        <w:ind w:firstLine="708"/>
        <w:contextualSpacing/>
        <w:jc w:val="both"/>
      </w:pPr>
      <w:r w:rsidRPr="00D37469">
        <w:t>Для сохранения и поддержания коллектива в работоспособном состоянии, необходимо, чтобы все его члены подчинялись единым требованиям: внутреннему трудовому распорядку, производственной дисциплине, сложившимся в коллективе нормам права и морали, локальным актам компании, неформальным требованиям и традициям, сложившимся в данном коллективе.</w:t>
      </w:r>
    </w:p>
    <w:p w:rsidR="00617F56" w:rsidRPr="00D37469" w:rsidRDefault="00617F56" w:rsidP="00D37469">
      <w:pPr>
        <w:ind w:firstLine="708"/>
        <w:contextualSpacing/>
        <w:jc w:val="both"/>
      </w:pPr>
      <w:r w:rsidRPr="00D37469">
        <w:t>Специальные методы управления — это средства управления социальными процессами, происходящими в трудовом коллективе, на основе социологических исследований и научных подходов. Исследования охватывают различные стороны жизни трудового коллектива, это и аттестация рабочих мест, и уровень квалификации сотрудников, заболеваемость и производственный травматизм, отношения с коллегами, психологическое состояние сотрудников и много другое.</w:t>
      </w:r>
    </w:p>
    <w:p w:rsidR="00617F56" w:rsidRPr="00D37469" w:rsidRDefault="00617F56" w:rsidP="00D37469">
      <w:pPr>
        <w:ind w:firstLine="708"/>
        <w:contextualSpacing/>
        <w:jc w:val="both"/>
      </w:pPr>
      <w:r w:rsidRPr="00D37469">
        <w:lastRenderedPageBreak/>
        <w:t>В практике применяются разные методы сбора социальной информации, в зависимости от ситуации, но в целом дающие возможность обеспечить ее полноту, достоверность, объективность и своевременность. К самым распространенным относятся </w:t>
      </w:r>
      <w:hyperlink r:id="rId14" w:tooltip="Интервью" w:history="1">
        <w:r w:rsidRPr="00D37469">
          <w:rPr>
            <w:rStyle w:val="a4"/>
            <w:color w:val="auto"/>
            <w:u w:val="none"/>
          </w:rPr>
          <w:t>интервью</w:t>
        </w:r>
      </w:hyperlink>
      <w:r w:rsidRPr="00D37469">
        <w:t>, </w:t>
      </w:r>
      <w:hyperlink r:id="rId15" w:tooltip="Анкетирование" w:history="1">
        <w:r w:rsidRPr="00D37469">
          <w:rPr>
            <w:rStyle w:val="a4"/>
            <w:color w:val="auto"/>
            <w:u w:val="none"/>
          </w:rPr>
          <w:t>анкетирование</w:t>
        </w:r>
      </w:hyperlink>
      <w:r w:rsidRPr="00D37469">
        <w:t>, </w:t>
      </w:r>
      <w:hyperlink r:id="rId16" w:tooltip="Анализ документов" w:history="1">
        <w:r w:rsidRPr="00D37469">
          <w:rPr>
            <w:rStyle w:val="a4"/>
            <w:color w:val="auto"/>
            <w:u w:val="none"/>
          </w:rPr>
          <w:t>анализ документов</w:t>
        </w:r>
      </w:hyperlink>
      <w:r w:rsidRPr="00D37469">
        <w:t>, создание структурных карт, наблюдение, </w:t>
      </w:r>
      <w:hyperlink r:id="rId17" w:tooltip="Социальный эксперимент" w:history="1">
        <w:r w:rsidRPr="00D37469">
          <w:rPr>
            <w:rStyle w:val="a4"/>
            <w:color w:val="auto"/>
            <w:u w:val="none"/>
          </w:rPr>
          <w:t>социальный эксперимент</w:t>
        </w:r>
      </w:hyperlink>
      <w:r w:rsidRPr="00D37469">
        <w:t>.</w:t>
      </w:r>
    </w:p>
    <w:p w:rsidR="00617F56" w:rsidRPr="00D37469" w:rsidRDefault="00617F56" w:rsidP="00D37469">
      <w:pPr>
        <w:ind w:firstLine="708"/>
        <w:contextualSpacing/>
        <w:jc w:val="both"/>
      </w:pPr>
      <w:r w:rsidRPr="00D37469">
        <w:t>Психологические методы</w:t>
      </w:r>
    </w:p>
    <w:p w:rsidR="00617F56" w:rsidRPr="00D37469" w:rsidRDefault="00617F56" w:rsidP="00D37469">
      <w:pPr>
        <w:ind w:firstLine="708"/>
        <w:contextualSpacing/>
        <w:jc w:val="both"/>
      </w:pPr>
      <w:r w:rsidRPr="00D37469">
        <w:t xml:space="preserve">Психологические методы — это совокупность механизмов воздействия на межличностные отношения, направленного на создание оптимального психологического микроклимата. Эмоциональный фон, сопровождающий процесс производства, крайне важен для достижения положительного результата при выполнении производственных задач. Положительная реакция сотрудника на выполняемое поручение, оказывает непосредственное положительное влияние на личный результат, и, в конечном счете, на коллективный результат всей компании. Поэтому, руководителю крайне важно направлять значительные усилия на создание условий, для комфортного психологического климата в коллективе. Пути реализации могут быть разнообразны и многогранны: от четкой постановки цели, формирования творческих, малых групп, до личностной мотивации сотрудника. Для реализации принципа </w:t>
      </w:r>
      <w:proofErr w:type="spellStart"/>
      <w:r w:rsidRPr="00D37469">
        <w:t>гуманизации</w:t>
      </w:r>
      <w:proofErr w:type="spellEnd"/>
      <w:r w:rsidRPr="00D37469">
        <w:t xml:space="preserve"> труда, то есть создания комфортных внешних условий труда: оформление рабочего места, мест отдыха, исключение монотонности в работе и т. д., необходимо также учитывать совместимость работников, объединенных в группы по разным признакам: симпатия, образование, эмоциональность и т. д.</w:t>
      </w:r>
    </w:p>
    <w:p w:rsidR="00617F56" w:rsidRPr="00D37469" w:rsidRDefault="00617F56" w:rsidP="00D37469">
      <w:pPr>
        <w:ind w:firstLine="708"/>
        <w:contextualSpacing/>
        <w:jc w:val="both"/>
      </w:pPr>
      <w:r w:rsidRPr="00D37469">
        <w:t xml:space="preserve">Умелый руководитель умело применяет в своей деятельности систему мотивации сотрудников. </w:t>
      </w:r>
      <w:proofErr w:type="gramStart"/>
      <w:r w:rsidRPr="00D37469">
        <w:t>Это и моральные мотивы (похвала, награждение грамотой и т. д.), и профессиональные (престижные курсы, продвижение по службе и т. д.), и материальные (премии, повышение оклада и т. д.).</w:t>
      </w:r>
      <w:proofErr w:type="gramEnd"/>
      <w:r w:rsidRPr="00D37469">
        <w:t xml:space="preserve"> Самой эффективной </w:t>
      </w:r>
      <w:proofErr w:type="spellStart"/>
      <w:r w:rsidRPr="00D37469">
        <w:t>мотивациейявляется</w:t>
      </w:r>
      <w:proofErr w:type="spellEnd"/>
      <w:r w:rsidRPr="00D37469">
        <w:t xml:space="preserve"> внутренняя заинтересованность человека в выполнении определенной работы. Руководитель обязан разбираться в факторах, под воздействием которых складываются отношения работника к труду: традиции, профессиональная гордость, перспектива роста, привлекательность труда и т. п. Одни и те же условия труда оказывают различное влияние на работников, поэтому важно видоизменить их.</w:t>
      </w:r>
    </w:p>
    <w:p w:rsidR="00617F56" w:rsidRPr="00D37469" w:rsidRDefault="00617F56" w:rsidP="00D37469">
      <w:pPr>
        <w:ind w:firstLine="708"/>
        <w:contextualSpacing/>
        <w:jc w:val="both"/>
      </w:pPr>
      <w:r w:rsidRPr="00D37469">
        <w:t>Производственная педагогика</w:t>
      </w:r>
    </w:p>
    <w:p w:rsidR="00617F56" w:rsidRPr="00D37469" w:rsidRDefault="00617F56" w:rsidP="00D37469">
      <w:pPr>
        <w:ind w:firstLine="708"/>
        <w:contextualSpacing/>
        <w:jc w:val="both"/>
      </w:pPr>
      <w:r w:rsidRPr="00D37469">
        <w:t>Овладение основами и применение на практике инструментов и методов производственной педагогики — обязанность каждого руководителя. Каждый руководитель должен:</w:t>
      </w:r>
    </w:p>
    <w:p w:rsidR="00617F56" w:rsidRPr="00D37469" w:rsidRDefault="00617F56" w:rsidP="00D37469">
      <w:pPr>
        <w:ind w:firstLine="708"/>
        <w:contextualSpacing/>
        <w:jc w:val="both"/>
      </w:pPr>
      <w:r w:rsidRPr="00D37469">
        <w:t>знакомить сотрудников с перспективами развития общества, для того, чтобы сотрудники могли четко понимать место и роль компании на рынке труда, а также перспективу ее развития;</w:t>
      </w:r>
    </w:p>
    <w:p w:rsidR="00617F56" w:rsidRPr="00D37469" w:rsidRDefault="00617F56" w:rsidP="00D37469">
      <w:pPr>
        <w:ind w:firstLine="708"/>
        <w:contextualSpacing/>
        <w:jc w:val="both"/>
      </w:pPr>
      <w:r w:rsidRPr="00D37469">
        <w:t>знакомить сотрудников с миссией, с целями, задачами и результатами работы компании;</w:t>
      </w:r>
    </w:p>
    <w:p w:rsidR="00617F56" w:rsidRPr="00D37469" w:rsidRDefault="00617F56" w:rsidP="00D37469">
      <w:pPr>
        <w:ind w:firstLine="708"/>
        <w:contextualSpacing/>
        <w:jc w:val="both"/>
      </w:pPr>
      <w:r w:rsidRPr="00D37469">
        <w:t>привлекать сотрудников к формированию цели и задач деятельности компании, для того, чтобы они сознательно и систематически повышали предъявляемые к ним требования;</w:t>
      </w:r>
    </w:p>
    <w:p w:rsidR="00617F56" w:rsidRPr="00D37469" w:rsidRDefault="00617F56" w:rsidP="00D37469">
      <w:pPr>
        <w:ind w:firstLine="708"/>
        <w:contextualSpacing/>
        <w:jc w:val="both"/>
      </w:pPr>
      <w:r w:rsidRPr="00D37469">
        <w:t xml:space="preserve">при планировании, постановке задач, осуществлении контроля </w:t>
      </w:r>
      <w:proofErr w:type="gramStart"/>
      <w:r w:rsidRPr="00D37469">
        <w:t>для</w:t>
      </w:r>
      <w:proofErr w:type="gramEnd"/>
      <w:r w:rsidRPr="00D37469">
        <w:t xml:space="preserve"> </w:t>
      </w:r>
      <w:proofErr w:type="gramStart"/>
      <w:r w:rsidRPr="00D37469">
        <w:t>деятельность</w:t>
      </w:r>
      <w:proofErr w:type="gramEnd"/>
      <w:r w:rsidRPr="00D37469">
        <w:t xml:space="preserve"> сотрудника, учитывать его индивидуальные особенности;</w:t>
      </w:r>
    </w:p>
    <w:p w:rsidR="00617F56" w:rsidRPr="00D37469" w:rsidRDefault="00617F56" w:rsidP="00D37469">
      <w:pPr>
        <w:ind w:firstLine="708"/>
        <w:contextualSpacing/>
        <w:jc w:val="both"/>
      </w:pPr>
      <w:r w:rsidRPr="00D37469">
        <w:t>ориентировать сотрудников на выбор оптимальных путей решения производственной задачи, принимать во внимание их личностные качества при выдаче индивидуального задания и определении метода стимулирования.</w:t>
      </w:r>
    </w:p>
    <w:p w:rsidR="00617F56" w:rsidRPr="00D37469" w:rsidRDefault="00617F56" w:rsidP="00D37469">
      <w:pPr>
        <w:contextualSpacing/>
      </w:pPr>
    </w:p>
    <w:p w:rsidR="00617F56" w:rsidRPr="00D37469" w:rsidRDefault="00617F56" w:rsidP="00D37469">
      <w:pPr>
        <w:widowControl w:val="0"/>
        <w:autoSpaceDE w:val="0"/>
        <w:autoSpaceDN w:val="0"/>
        <w:adjustRightInd w:val="0"/>
        <w:ind w:firstLine="708"/>
        <w:contextualSpacing/>
        <w:jc w:val="both"/>
        <w:rPr>
          <w:b/>
        </w:rPr>
      </w:pPr>
      <w:r w:rsidRPr="00D37469">
        <w:rPr>
          <w:b/>
        </w:rPr>
        <w:t>ЛЕКЦИЯ №5.</w:t>
      </w:r>
      <w:r w:rsidRPr="00D37469">
        <w:t xml:space="preserve"> </w:t>
      </w:r>
    </w:p>
    <w:p w:rsidR="00617F56" w:rsidRPr="00D37469" w:rsidRDefault="00617F56" w:rsidP="00D37469">
      <w:pPr>
        <w:widowControl w:val="0"/>
        <w:autoSpaceDE w:val="0"/>
        <w:autoSpaceDN w:val="0"/>
        <w:adjustRightInd w:val="0"/>
        <w:ind w:firstLine="708"/>
        <w:contextualSpacing/>
        <w:jc w:val="both"/>
        <w:rPr>
          <w:b/>
        </w:rPr>
      </w:pPr>
      <w:r w:rsidRPr="00D37469">
        <w:rPr>
          <w:b/>
        </w:rPr>
        <w:t>Основные виды и технологии управления в организациях</w:t>
      </w:r>
    </w:p>
    <w:p w:rsidR="00BF0D54" w:rsidRPr="00D37469" w:rsidRDefault="00BF0D54" w:rsidP="00D37469">
      <w:pPr>
        <w:autoSpaceDE w:val="0"/>
        <w:autoSpaceDN w:val="0"/>
        <w:adjustRightInd w:val="0"/>
        <w:ind w:firstLine="708"/>
        <w:contextualSpacing/>
        <w:jc w:val="both"/>
      </w:pPr>
      <w:r w:rsidRPr="00D37469">
        <w:rPr>
          <w:b/>
          <w:i/>
        </w:rPr>
        <w:t>Мониторинг</w:t>
      </w:r>
      <w:r w:rsidRPr="00D37469">
        <w:t xml:space="preserve"> </w:t>
      </w:r>
      <w:proofErr w:type="gramStart"/>
      <w:r w:rsidRPr="00D37469">
        <w:t>-э</w:t>
      </w:r>
      <w:proofErr w:type="gramEnd"/>
      <w:r w:rsidRPr="00D37469">
        <w:t xml:space="preserve">то технология наблюдения и анализа изменений объекта управления, характеризуемая постоянством, регулярностью осуществления в течение </w:t>
      </w:r>
      <w:r w:rsidRPr="00D37469">
        <w:lastRenderedPageBreak/>
        <w:t xml:space="preserve">всего управленческого цикла. Традиционные объекты мониторинга сегодня - это политические, экономические, социальные и научно-технические явления. Мониторинг опирается на теорию управления, учение о развитии, концепцию циклов, кризисов и катастроф и т.п. Полученные с помощью мониторинга данные активно используются в различных областях теории и практики. Мониторинг - технология управления, отличающаяся повышенной </w:t>
      </w:r>
      <w:proofErr w:type="spellStart"/>
      <w:r w:rsidRPr="00D37469">
        <w:t>наукоемкостью</w:t>
      </w:r>
      <w:proofErr w:type="spellEnd"/>
      <w:r w:rsidRPr="00D37469">
        <w:t xml:space="preserve">; он предполагает наличие квалифицированных специалистов, способных к теоретическому переосмыслению сложных явлений. Его применение сопряжено </w:t>
      </w:r>
      <w:proofErr w:type="gramStart"/>
      <w:r w:rsidRPr="00D37469">
        <w:t>со</w:t>
      </w:r>
      <w:proofErr w:type="gramEnd"/>
      <w:r w:rsidRPr="00D37469">
        <w:t xml:space="preserve"> все более масштабным использованием новейших научных сведений о глобальных природных, геополитических процессах, о социально-экономических и научно-технических тенденциях. </w:t>
      </w:r>
      <w:proofErr w:type="gramStart"/>
      <w:r w:rsidRPr="00D37469">
        <w:t>Мониторинг в настоящее время может быть представлен как: специфическая технология управления; способ контроля над ситуацией, выявления причин расхождения между сущим и должным во внутренней и внешней среде страны, региона, муниципального образования, а также организации; фактор снижения риска при разработке стратегии, при подготовке к хозяйственной деятельности.</w:t>
      </w:r>
      <w:proofErr w:type="gramEnd"/>
      <w:r w:rsidRPr="00D37469">
        <w:t xml:space="preserve"> Управленческие задачи, решаемые с помощью мониторинга, относятся к типу </w:t>
      </w:r>
      <w:proofErr w:type="gramStart"/>
      <w:r w:rsidRPr="00D37469">
        <w:t>слабоструктурированных</w:t>
      </w:r>
      <w:proofErr w:type="gramEnd"/>
      <w:r w:rsidRPr="00D37469">
        <w:t xml:space="preserve">. Они характеризуются преобладанием качественных характеристик, не имеют жестко заданного алгоритма разрешения, предполагают творческий подход, использование оригинальных методов. Один из таких приемов состоит в применении принципа "двадцати процентов". Он заключается в выделении посредством экспертных оценок той пятой части факторов, от которых в наибольшей степени зависит общий </w:t>
      </w:r>
      <w:proofErr w:type="spellStart"/>
      <w:r w:rsidRPr="00D37469">
        <w:t>результат</w:t>
      </w:r>
      <w:proofErr w:type="gramStart"/>
      <w:r w:rsidRPr="00D37469">
        <w:t>.В</w:t>
      </w:r>
      <w:proofErr w:type="spellEnd"/>
      <w:proofErr w:type="gramEnd"/>
      <w:r w:rsidRPr="00D37469">
        <w:t xml:space="preserve"> сфере государственного и муниципального управления мониторинг все более широко используется для комплексной сравнительной оценки социально-экономического развития территориальных структур Российской Федерации - федеральных округов, экономических районов, субъектов Российской Федерации, городов и районов. Мониторинг способствует выработке долгосрочной стратегии, налаживанию взаимодействия федерального Центра и территориальных органов власти и управления, укреплению экономического пространства страны и строительства федеративного государства.</w:t>
      </w:r>
    </w:p>
    <w:p w:rsidR="00D37469" w:rsidRDefault="00BF0D54" w:rsidP="00D37469">
      <w:pPr>
        <w:autoSpaceDE w:val="0"/>
        <w:autoSpaceDN w:val="0"/>
        <w:adjustRightInd w:val="0"/>
        <w:ind w:firstLine="708"/>
        <w:contextualSpacing/>
        <w:jc w:val="both"/>
      </w:pPr>
      <w:proofErr w:type="gramStart"/>
      <w:r w:rsidRPr="00D37469">
        <w:t>Основные задачи мониторинга, осуществляемого в рамках государственного и муниципального управления, заключаются в следующем: получении объективной информации о социально-экономических и общественно-политических процессах в стране, регионах, городах и районах; анализе и всесторонней оценке угрозы общественному развитию в настоящем и в будущем, доведении полученных результатов до сведения органов государственной и местной власти и населения;</w:t>
      </w:r>
      <w:proofErr w:type="gramEnd"/>
      <w:r w:rsidRPr="00D37469">
        <w:t xml:space="preserve"> </w:t>
      </w:r>
      <w:proofErr w:type="gramStart"/>
      <w:r w:rsidRPr="00D37469">
        <w:t>обосновании</w:t>
      </w:r>
      <w:proofErr w:type="gramEnd"/>
      <w:r w:rsidRPr="00D37469">
        <w:t xml:space="preserve"> мер по ускорению позитивных изменений; разработке мер, гарантирующих безопасность систем жизнеобеспечения населения.</w:t>
      </w:r>
    </w:p>
    <w:p w:rsidR="00BF0D54" w:rsidRPr="00D37469" w:rsidRDefault="00BF0D54" w:rsidP="00D37469">
      <w:pPr>
        <w:autoSpaceDE w:val="0"/>
        <w:autoSpaceDN w:val="0"/>
        <w:adjustRightInd w:val="0"/>
        <w:ind w:firstLine="708"/>
        <w:contextualSpacing/>
        <w:jc w:val="both"/>
      </w:pPr>
      <w:r w:rsidRPr="00D37469">
        <w:t>Основными принципами мониторинга в государственном и муниципальном управлении являются:</w:t>
      </w:r>
    </w:p>
    <w:p w:rsidR="00D37469" w:rsidRDefault="00BF0D54" w:rsidP="00D37469">
      <w:pPr>
        <w:autoSpaceDE w:val="0"/>
        <w:autoSpaceDN w:val="0"/>
        <w:adjustRightInd w:val="0"/>
        <w:ind w:firstLine="708"/>
        <w:contextualSpacing/>
        <w:jc w:val="both"/>
      </w:pPr>
      <w:proofErr w:type="gramStart"/>
      <w:r w:rsidRPr="00D37469">
        <w:t>комплексность, обеспечивающая наблюдение за всеми основными социально-экономическими и общественно-политическими процессами, и учет дифференциации важнейших параметров развития регионов, городов и районов; системность оценки результатов, заключающейся в иерархической взаимосвязанности частных и обобщающих показателей развития регионов и страны; однородность систематически исследуемых объектов; адаптивность системы мониторинговых индикаторов к существующей в России статистической отчетности; стандартизация оценок мониторинга.</w:t>
      </w:r>
      <w:proofErr w:type="gramEnd"/>
      <w:r w:rsidRPr="00D37469">
        <w:br/>
        <w:t xml:space="preserve">Объекты и предметы мониторинга в государственном и муниципальном управлении определяются функциями, целями и задачами органов власти и управления, а также состоянием научно-методической, организационно-правовой и информационной базы его </w:t>
      </w:r>
      <w:proofErr w:type="spellStart"/>
      <w:r w:rsidRPr="00D37469">
        <w:t>проведения</w:t>
      </w:r>
      <w:proofErr w:type="gramStart"/>
      <w:r w:rsidRPr="00D37469">
        <w:t>.К</w:t>
      </w:r>
      <w:proofErr w:type="gramEnd"/>
      <w:r w:rsidRPr="00D37469">
        <w:t>ак</w:t>
      </w:r>
      <w:proofErr w:type="spellEnd"/>
      <w:r w:rsidRPr="00D37469">
        <w:t xml:space="preserve"> уже упоминалось, направлениями мониторинга являются: экологическое, экономическое, общественно-политическое, социальное, научно-техническое, медико-биологическое. Объекты, предметы и организацию мониторинга можно группировать, исходя из ряда частных признаков. Например, по угрозам устойчивости процессов и </w:t>
      </w:r>
      <w:r w:rsidRPr="00D37469">
        <w:lastRenderedPageBreak/>
        <w:t>явлений (устойчивые, неустойчивые, представляющие потенциальную опасность, реальную угрозу в настоящее время и т.п.); по возможности воздействовать на них со стороны отдельных структур и общества в целом, его органов власти и институтов управления и т.п.</w:t>
      </w:r>
    </w:p>
    <w:p w:rsidR="00BF0D54" w:rsidRPr="00D37469" w:rsidRDefault="00BF0D54" w:rsidP="00D37469">
      <w:pPr>
        <w:autoSpaceDE w:val="0"/>
        <w:autoSpaceDN w:val="0"/>
        <w:adjustRightInd w:val="0"/>
        <w:ind w:firstLine="708"/>
        <w:contextualSpacing/>
        <w:jc w:val="both"/>
        <w:rPr>
          <w:b/>
          <w:u w:val="single"/>
        </w:rPr>
      </w:pPr>
      <w:r w:rsidRPr="00D37469">
        <w:t>Мониторинг может быть направлен на процессы и явления, которые можно наблюдать на глобальном, континентальном, национально-государственном, региональном, а также уровне отдельных городов, районов или территорий.</w:t>
      </w:r>
      <w:bookmarkStart w:id="1" w:name="organmon"/>
      <w:bookmarkEnd w:id="1"/>
    </w:p>
    <w:p w:rsidR="00BF0D54" w:rsidRPr="00D37469" w:rsidRDefault="00BF0D54" w:rsidP="00D37469">
      <w:pPr>
        <w:autoSpaceDE w:val="0"/>
        <w:autoSpaceDN w:val="0"/>
        <w:adjustRightInd w:val="0"/>
        <w:ind w:firstLine="708"/>
        <w:contextualSpacing/>
        <w:jc w:val="both"/>
      </w:pPr>
      <w:r w:rsidRPr="00D37469">
        <w:t>Инновационный менеджмент - это управление нововведениями и инновациями. Чтобы раскрыть сущность инновационного менеджмента, необходимо уточнить такие близкие между собой понятия, как нововведение, инновации, инновационный процесс.</w:t>
      </w:r>
    </w:p>
    <w:p w:rsidR="00BF0D54" w:rsidRPr="00D37469" w:rsidRDefault="00BF0D54" w:rsidP="00D37469">
      <w:pPr>
        <w:autoSpaceDE w:val="0"/>
        <w:autoSpaceDN w:val="0"/>
        <w:adjustRightInd w:val="0"/>
        <w:ind w:firstLine="708"/>
        <w:contextualSpacing/>
        <w:jc w:val="both"/>
      </w:pPr>
      <w:r w:rsidRPr="00D37469">
        <w:t>Понятие "нововведение" означает прогрессивное новшество, элемент, который является новым для системы, принимающей и использующей его.</w:t>
      </w:r>
      <w:r w:rsidRPr="00D37469">
        <w:br/>
        <w:t xml:space="preserve">Понятие "инновация" происходит от английского слова </w:t>
      </w:r>
      <w:proofErr w:type="spellStart"/>
      <w:r w:rsidRPr="00D37469">
        <w:t>innovation</w:t>
      </w:r>
      <w:proofErr w:type="spellEnd"/>
      <w:r w:rsidRPr="00D37469">
        <w:t xml:space="preserve"> - процесс создания, распространения и использования новшества, которое способствует развитию и повышению эффективности работы фирмы в целях удовлетворения определенных потребностей. Оно применимо к продукту или услуге, а также способу их производства. Это понятие применимо также к любому усовершенствованию, обеспечивающему экономию затрат или создающее условия для такой экономии.</w:t>
      </w:r>
    </w:p>
    <w:p w:rsidR="00BF0D54" w:rsidRPr="00D37469" w:rsidRDefault="00BF0D54" w:rsidP="00D37469">
      <w:pPr>
        <w:autoSpaceDE w:val="0"/>
        <w:autoSpaceDN w:val="0"/>
        <w:adjustRightInd w:val="0"/>
        <w:ind w:firstLine="708"/>
        <w:contextualSpacing/>
        <w:jc w:val="both"/>
      </w:pPr>
      <w:r w:rsidRPr="00D37469">
        <w:t xml:space="preserve">Совокупность научно-технических, технологических и организационных изменений, происходящих в процессе реализации нововведений, есть инновационный процесс. Понятие инновации тесным образом связано с понятиями "технология" и "изобретение". Технология - это не только способ, метод осуществления какого-либо процесса или какой-либо деятельности, но и знания об этом, т. е. знания, систематически применяемые для полезных целей. Знания в сфере менеджмента - часть технологии. Поэтому инновация может касаться не только продукта или услуги, но и новых способов взаимодействия людей в процессе их производства. Изобретение или открытие есть описание нового феномена или решение известной проблемы. Инновационные процессы пронизывают всю научно-техническую, производственную, маркетинговую деятельность производителей </w:t>
      </w:r>
      <w:proofErr w:type="gramStart"/>
      <w:r w:rsidRPr="00D37469">
        <w:t>и</w:t>
      </w:r>
      <w:proofErr w:type="gramEnd"/>
      <w:r w:rsidRPr="00D37469">
        <w:t xml:space="preserve"> в конечном счете ориентированы на удовлетворение потребностей рынка. Применительно к инновационным процессам материального производства обычно рассматривают следующие его </w:t>
      </w:r>
      <w:r w:rsidRPr="00D37469">
        <w:rPr>
          <w:b/>
          <w:i/>
        </w:rPr>
        <w:t>стадии</w:t>
      </w:r>
      <w:r w:rsidRPr="00D37469">
        <w:t>: генерирование новой идеи; экспериментальную реализацию новой идеи; освоение в производстве; массовый выпуск; потребление.</w:t>
      </w:r>
    </w:p>
    <w:p w:rsidR="00BF0D54" w:rsidRPr="00D37469" w:rsidRDefault="00BF0D54" w:rsidP="00D37469">
      <w:pPr>
        <w:autoSpaceDE w:val="0"/>
        <w:autoSpaceDN w:val="0"/>
        <w:adjustRightInd w:val="0"/>
        <w:ind w:firstLine="708"/>
        <w:contextualSpacing/>
        <w:jc w:val="both"/>
      </w:pPr>
      <w:r w:rsidRPr="00D37469">
        <w:t xml:space="preserve">Характерной чертой современного производства становится наличие компонента знаний в каждом продукте и услуге. Интеллектуальный потенциал, специальные знания и коммуникации становятся не только основными факторами создания добавленной стоимости, но и факторами конкурентоспособности и экономического развития организаций. </w:t>
      </w:r>
      <w:bookmarkStart w:id="2" w:name="uprinnv"/>
      <w:bookmarkEnd w:id="2"/>
      <w:r w:rsidRPr="00D37469">
        <w:rPr>
          <w:b/>
          <w:i/>
        </w:rPr>
        <w:t xml:space="preserve">Принципы </w:t>
      </w:r>
      <w:r w:rsidRPr="00D37469">
        <w:t>организации управленческих инноваций - выработанные теорией и практикой установки, которыми необходимо руководствоваться в процессе управления инновациями. Существуют общие и технологические принципы организации управленческих инноваций.</w:t>
      </w:r>
    </w:p>
    <w:p w:rsidR="00BF0D54" w:rsidRPr="00D37469" w:rsidRDefault="00BF0D54" w:rsidP="00D37469">
      <w:pPr>
        <w:autoSpaceDE w:val="0"/>
        <w:autoSpaceDN w:val="0"/>
        <w:adjustRightInd w:val="0"/>
        <w:ind w:firstLine="708"/>
        <w:contextualSpacing/>
        <w:jc w:val="both"/>
      </w:pPr>
      <w:r w:rsidRPr="00D37469">
        <w:t>К общим принципам относятся: принцип управляемости инновационного процесса (существуют объективные предпосылки для оказания управленческих воздействий на процесс разработки и реализации нововведений); принцип актуальности нововведений (управленческие инновации следует рассматривать в качестве результата организационного развития системы административной деятельности</w:t>
      </w:r>
      <w:proofErr w:type="gramStart"/>
      <w:r w:rsidRPr="00D37469">
        <w:t>.</w:t>
      </w:r>
      <w:proofErr w:type="gramEnd"/>
      <w:r w:rsidRPr="00D37469">
        <w:t xml:space="preserve"> </w:t>
      </w:r>
      <w:proofErr w:type="gramStart"/>
      <w:r w:rsidRPr="00D37469">
        <w:t>т</w:t>
      </w:r>
      <w:proofErr w:type="gramEnd"/>
      <w:r w:rsidRPr="00D37469">
        <w:t xml:space="preserve">екущее состояние управленческой системы находит отражение в содержании планируемых организационных изменений. По этой причине проект нововведения должен быть органически связан с существующей в органе управления потребностью в совершенствовании структуры и методов руководства. Актуальность нововведения показывает, что оно является востребованным в данной организационной системе); принцип системности инноваций (управленческие нововведения представляют собой единый процесс, состоящий из этапов их разработки, внедрения и реализации. </w:t>
      </w:r>
      <w:r w:rsidRPr="00D37469">
        <w:lastRenderedPageBreak/>
        <w:t xml:space="preserve">Согласованность этих этапов между собой оказывает существенное влияние на конечные результаты инновации. Инновационный эффект возникает как при реализации, так и при разработке нововведения. </w:t>
      </w:r>
      <w:proofErr w:type="gramStart"/>
      <w:r w:rsidRPr="00D37469">
        <w:t>Полноценный инновационный процесс невозможен при отсутствии одного из этапов).</w:t>
      </w:r>
      <w:proofErr w:type="gramEnd"/>
      <w:r w:rsidRPr="00D37469">
        <w:t xml:space="preserve"> Организация управленческих инноваций осуществляется посредством </w:t>
      </w:r>
      <w:r w:rsidRPr="00D37469">
        <w:rPr>
          <w:b/>
          <w:i/>
        </w:rPr>
        <w:t>методов,</w:t>
      </w:r>
      <w:r w:rsidRPr="00D37469">
        <w:t xml:space="preserve"> которые обеспечивают разработку и реализацию нововведений в сфере административной деятельности. В данном случае методы представляют собой выработанные и апробированные способы воздействия на объект инноваций с целью получения инновационного эффекта. Воздействуя на объект, субъект инновационного процесса выбирает способы изменения объекта инноваций в соответствии с задачами организационного развития административной деятельности. Этот выбор проводится по определенному критерию и организует деятельность субъекта инноваций по определенному принципу. Все названные компоненты в совокупности составляют </w:t>
      </w:r>
      <w:r w:rsidRPr="00D37469">
        <w:rPr>
          <w:b/>
          <w:i/>
        </w:rPr>
        <w:t>метод распространения инноваций.</w:t>
      </w:r>
      <w:r w:rsidRPr="00D37469">
        <w:t xml:space="preserve"> Данный метод включает в себя набор действий субъекта инноваций в процессе целенаправленного изменения структуры и методов управленческой деятельности. Методы инновационной деятельности вырабатываются двумя путями</w:t>
      </w:r>
      <w:r w:rsidRPr="00D37469">
        <w:rPr>
          <w:b/>
          <w:i/>
        </w:rPr>
        <w:t>: как результат специальных научных исследований и как набор подтвержденных опытом правил.</w:t>
      </w:r>
      <w:r w:rsidRPr="00D37469">
        <w:t xml:space="preserve"> Универсальный метод применения управленческих инноваций отсутствует. Его место занимает набор методов. Целесообразность применения того или иного метода зависит от задачи, которая стоит на данном этапе организации инновационного процесса. Диагностическое обследование призвано установить уровень фактического расхождения между реальной готовностью административного учреждения к совершенствованию управленческой деятельности и нормативным состоянием. Диагностика позволяет получить оперативную и объективную информацию о наличии организационных проблем. Инновационный потенциал административной деятельности необходимо оценивать по основным показателям инновационного климата, таким, как: уровень централизации (децентрализации) полномочий принятия управленческих решений в организации; наличие (отсутствие) механизмов стимулирования и координации участия коллектива в инновационном процессе; уровень компетентности персонала в области подготовки и реализации управленческих нововведений. На основе полученных данных выносится решение о необходимости применения конкретного вида управленческих нововведений. Диагностика создает информационную базу для принятия таких решений. Для проведения диагностики инновационного климата органов управления необходимо применять все доступные средства сбора и анализа эмпирической информации. К ним относятся: анализ документов; наблюдение; опрос; эксперимент. Каждый из указанных методов обладает рядом преимуществ и недостатков. Поэтому целесообразно применять эти методы в комплексе.</w:t>
      </w:r>
    </w:p>
    <w:p w:rsidR="00BF0D54" w:rsidRPr="00D37469" w:rsidRDefault="00BF0D54" w:rsidP="00D37469">
      <w:pPr>
        <w:autoSpaceDE w:val="0"/>
        <w:autoSpaceDN w:val="0"/>
        <w:adjustRightInd w:val="0"/>
        <w:ind w:firstLine="708"/>
        <w:contextualSpacing/>
        <w:jc w:val="both"/>
      </w:pPr>
      <w:r w:rsidRPr="00D37469">
        <w:t xml:space="preserve">Другим методом организации управленческих инноваций является </w:t>
      </w:r>
      <w:r w:rsidRPr="00D37469">
        <w:rPr>
          <w:b/>
          <w:i/>
        </w:rPr>
        <w:t xml:space="preserve">интенсификация инновационного процесса. </w:t>
      </w:r>
      <w:r w:rsidRPr="00D37469">
        <w:t>Этот метод решает проблему повышения эффекта нововведения при последовательном снижении издержек, связанных с его разработкой и реализацией. Результаты инновационного процесса будут соответствовать целям организационного развития органов государственного и муниципального управления при условии, что социальные и организационные издержки применения данного нововведения окажутся минимальными. Добиться такого эффекта можно посредством апробации разработанного проекта управленческого нововведения на ограниченном числе компонентов административной деятельности.</w:t>
      </w:r>
    </w:p>
    <w:p w:rsidR="00BF0D54" w:rsidRPr="00D37469" w:rsidRDefault="00BF0D54" w:rsidP="00D37469">
      <w:pPr>
        <w:autoSpaceDE w:val="0"/>
        <w:autoSpaceDN w:val="0"/>
        <w:adjustRightInd w:val="0"/>
        <w:ind w:firstLine="708"/>
        <w:contextualSpacing/>
        <w:jc w:val="both"/>
        <w:rPr>
          <w:b/>
          <w:spacing w:val="2"/>
        </w:rPr>
      </w:pPr>
      <w:r w:rsidRPr="00D37469">
        <w:rPr>
          <w:b/>
          <w:u w:val="single"/>
        </w:rPr>
        <w:t xml:space="preserve"> </w:t>
      </w:r>
      <w:r w:rsidRPr="00D37469">
        <w:rPr>
          <w:b/>
          <w:spacing w:val="-4"/>
          <w:u w:val="single"/>
        </w:rPr>
        <w:t>Содержание и основные</w:t>
      </w:r>
      <w:r w:rsidRPr="00D37469">
        <w:rPr>
          <w:b/>
          <w:u w:val="single"/>
        </w:rPr>
        <w:t xml:space="preserve"> функции оценки персонала. </w:t>
      </w:r>
    </w:p>
    <w:p w:rsidR="00D37469" w:rsidRDefault="00BF0D54" w:rsidP="00D37469">
      <w:pPr>
        <w:autoSpaceDE w:val="0"/>
        <w:autoSpaceDN w:val="0"/>
        <w:adjustRightInd w:val="0"/>
        <w:ind w:firstLine="708"/>
        <w:contextualSpacing/>
        <w:jc w:val="both"/>
      </w:pPr>
      <w:r w:rsidRPr="00D37469">
        <w:t xml:space="preserve">В управленческой деятельности субъекту управления приходится практически постоянно заниматься оценкой. Это особая интеллектуальная деятельность, процесс познания человека, причем в сопоставлении с имеющимися представлениями, требованиями, предъявляемыми к персоналу. Отсюда становится ясно, что оценка - это результат соизмерения, результат сравнения познаваемого с тем, что может выступать в качестве эталона - чего-то известного, познанного или представляемого человеком. </w:t>
      </w:r>
      <w:proofErr w:type="gramStart"/>
      <w:r w:rsidRPr="00D37469">
        <w:t xml:space="preserve">Если </w:t>
      </w:r>
      <w:r w:rsidRPr="00D37469">
        <w:lastRenderedPageBreak/>
        <w:t>мы оцениваем, к примеру, деятельность сотрудника, то сравниваем познанные его способности, личностные качества, результаты работы и т.д. с тем, что выступает в виде известного или желаемого нам - способа деятельности, результата труда, личностных характеристик, т.е. идеала или эталона.</w:t>
      </w:r>
      <w:proofErr w:type="gramEnd"/>
      <w:r w:rsidRPr="00D37469">
        <w:t xml:space="preserve"> </w:t>
      </w:r>
      <w:proofErr w:type="gramStart"/>
      <w:r w:rsidRPr="00D37469">
        <w:t>И идеалы, и эталоны человек устанавливает или выбирает субъективно, но они содержат известную долю объективного в силу того, что в их природе присутствуют многократно повторяющиеся, общепризнанные или реально достижимые результаты работы, качества и действия людей и др. Так, например, при определении профессионально-квалификационных требований к кандидатам на должность учитывается уровень образования, квалификация, стаж работы по специальности.</w:t>
      </w:r>
      <w:proofErr w:type="gramEnd"/>
      <w:r w:rsidRPr="00D37469">
        <w:t xml:space="preserve"> Роль эталонов могут выполнять установленные результаты труда, процесс труда (какими они должны быть), личностные качества и другие характеристики человека. Личностные характеристики, как и результат труда, выступают одновременно и как критерии, индикаторы, и как предмет оценки - то, что подлежит сравнению. Одним словом, оценку можно определить и как процесс установления качества предмета (объекта) оценки.</w:t>
      </w:r>
    </w:p>
    <w:p w:rsidR="00BF0D54" w:rsidRPr="00D37469" w:rsidRDefault="00BF0D54" w:rsidP="00D37469">
      <w:pPr>
        <w:autoSpaceDE w:val="0"/>
        <w:autoSpaceDN w:val="0"/>
        <w:adjustRightInd w:val="0"/>
        <w:ind w:firstLine="708"/>
        <w:contextualSpacing/>
        <w:jc w:val="both"/>
      </w:pPr>
      <w:r w:rsidRPr="00D37469">
        <w:t xml:space="preserve">Оценка персонала - это кадровая технология, содержанием которой является познание и результат сравнения выделенных характеристик (качеств) человека </w:t>
      </w:r>
      <w:proofErr w:type="gramStart"/>
      <w:r w:rsidRPr="00D37469">
        <w:t>с</w:t>
      </w:r>
      <w:proofErr w:type="gramEnd"/>
      <w:r w:rsidRPr="00D37469">
        <w:t xml:space="preserve"> заранее установленными. В управленческой практике оценка персонала, как правило, осуществляется: при назначении на должность; по окончании испытательного срока;</w:t>
      </w:r>
    </w:p>
    <w:p w:rsidR="00BF0D54" w:rsidRPr="00D37469" w:rsidRDefault="00BF0D54" w:rsidP="00D37469">
      <w:pPr>
        <w:autoSpaceDE w:val="0"/>
        <w:autoSpaceDN w:val="0"/>
        <w:adjustRightInd w:val="0"/>
        <w:contextualSpacing/>
        <w:jc w:val="both"/>
        <w:rPr>
          <w:b/>
          <w:bCs/>
        </w:rPr>
      </w:pPr>
      <w:r w:rsidRPr="00D37469">
        <w:t xml:space="preserve">периодически (аттестация и др.); при формировании резерва; при назначении на должность из резерва; при сокращении штата. Существуют разнообразные методы оценки персонала. Их можно разделить по субъектам оценки (кто проводит оценку): </w:t>
      </w:r>
      <w:r w:rsidRPr="00D37469">
        <w:rPr>
          <w:b/>
          <w:i/>
        </w:rPr>
        <w:t>индивидуальные, групповые, экспертные.</w:t>
      </w:r>
      <w:r w:rsidRPr="00D37469">
        <w:t xml:space="preserve"> Сюда же следует отнести и </w:t>
      </w:r>
      <w:r w:rsidRPr="00D37469">
        <w:rPr>
          <w:b/>
          <w:i/>
        </w:rPr>
        <w:t>самооценку,</w:t>
      </w:r>
      <w:r w:rsidRPr="00D37469">
        <w:t xml:space="preserve"> которая может производиться при аттестации (или </w:t>
      </w:r>
      <w:proofErr w:type="spellStart"/>
      <w:r w:rsidRPr="00D37469">
        <w:t>аттестовании</w:t>
      </w:r>
      <w:proofErr w:type="spellEnd"/>
      <w:r w:rsidRPr="00D37469">
        <w:t xml:space="preserve">)1 персонала. Типология оценок может быть произведена и по средствам представления информации о предмете оценки: </w:t>
      </w:r>
      <w:r w:rsidRPr="00D37469">
        <w:rPr>
          <w:b/>
          <w:i/>
        </w:rPr>
        <w:t>вербальные (словесные), формализованные (цифровые, графические), комбинированные</w:t>
      </w:r>
      <w:r w:rsidRPr="00D37469">
        <w:t xml:space="preserve">. Так, один из самых древних способов оценки и представления ее результатов - письменно составленная характеристика или отзыв на специалиста - типичный пример вербального представления результатов оценки. Но чаще всего оценку классифицируют по предмету и объекту оценки (что или кто подлежит оценке), среди которых личностные характеристики, результаты труда, процесс труда и др. </w:t>
      </w:r>
      <w:r w:rsidRPr="00D37469">
        <w:rPr>
          <w:b/>
          <w:i/>
        </w:rPr>
        <w:t xml:space="preserve">Объектом оценки выступает человек </w:t>
      </w:r>
      <w:r w:rsidRPr="00D37469">
        <w:t xml:space="preserve">во всем многообразии его социально значимых качеств, элементов личности (направленность личности, способности, характер и др.) и деятельности. Несомненно, что управленческому персоналу и службам управления персоналом хотелось бы знать о человеке как можно больше и желательно уже на этапе его поступления в организацию. Однако получение обширной информации о человеке сопряжено с дорогостоящими процедурами оценки, и не каждая организация может себе это позволить. Поэтому чаще всего, исходя из структуры человека как весьма сложного объекта оценки, а также исходя из потребностей практической деятельности, вычленяется лишь определенная совокупность элементов этой структуры - предмет оценки. </w:t>
      </w:r>
      <w:proofErr w:type="gramStart"/>
      <w:r w:rsidRPr="00D37469">
        <w:t>Сюда могут входить: уровень развития общих и профессиональных знаний; способности к выполнению конкретных видов работ; степень проявления способностей, умения управлять собой в различных ситуациях; результаты и процесс труда и др. Оценка личностных качеств позволяет получить информацию о человеке как субъекте социальных отношений и сознательной деятельности с присущими ему характеристиками, необходимыми для совместной деятельности в организации.</w:t>
      </w:r>
      <w:proofErr w:type="gramEnd"/>
      <w:r w:rsidRPr="00D37469">
        <w:t xml:space="preserve"> Процесс труда и результат труда дают возможность оценить уровень развития специальных, прежде всего профессиональных, способностей человека, необходимых для выполнения предписанной профессиональной </w:t>
      </w:r>
      <w:proofErr w:type="spellStart"/>
      <w:r w:rsidRPr="00D37469">
        <w:t>роли</w:t>
      </w:r>
      <w:proofErr w:type="gramStart"/>
      <w:r w:rsidRPr="00D37469">
        <w:t>.С</w:t>
      </w:r>
      <w:proofErr w:type="gramEnd"/>
      <w:r w:rsidRPr="00D37469">
        <w:t>одержание</w:t>
      </w:r>
      <w:proofErr w:type="spellEnd"/>
      <w:r w:rsidRPr="00D37469">
        <w:t xml:space="preserve"> предмета оценки определяет ее форму. Наиболее распространенными </w:t>
      </w:r>
      <w:r w:rsidRPr="00D37469">
        <w:rPr>
          <w:b/>
          <w:i/>
        </w:rPr>
        <w:t>формами оценки</w:t>
      </w:r>
      <w:r w:rsidRPr="00D37469">
        <w:t xml:space="preserve"> персонала являются </w:t>
      </w:r>
      <w:r w:rsidRPr="00D37469">
        <w:rPr>
          <w:b/>
          <w:i/>
        </w:rPr>
        <w:t>аттестация, квалификационный экзамен, мониторинг персонала</w:t>
      </w:r>
      <w:r w:rsidRPr="00D37469">
        <w:t xml:space="preserve">. Так, аттестация, как кадровая технология, в качестве предмета оценки включает все три компонента: личностные </w:t>
      </w:r>
      <w:r w:rsidRPr="00D37469">
        <w:lastRenderedPageBreak/>
        <w:t xml:space="preserve">качества, процесс труда и результат. Она призвана определить степень соответствия специалиста замещаемой должности как по профессионально-квалификационным, так и личностным характеристикам. Аттестация - это инструмент оценки </w:t>
      </w:r>
      <w:proofErr w:type="spellStart"/>
      <w:r w:rsidRPr="00D37469">
        <w:t>персонадла</w:t>
      </w:r>
      <w:proofErr w:type="spellEnd"/>
      <w:r w:rsidRPr="00D37469">
        <w:t xml:space="preserve"> руководителем. Предметом квалификационного экзамена являются процесс труда и результат труда. Его предназначение состоит в том, чтобы определить степень соответствия профессионально-квалификационных качеств человека профессионально-квалификационным требованиям должности или рабочего места. Квалификационный экзамен отличается от аттестации тем, что он призван быть независимым от руководителя инструментом оценки персонала, осуществляемой внешней комиссией: государственной, отраслевой или иной. Мониторинг персонала - кадровая технология, обеспечивающая постоянно длящееся (периодическое) наблюдение за состоянием характеристик персонала. Он может проводиться как в организованных, так и в неорганизованных формах. Оценка персонала призвана выполнять в управлении </w:t>
      </w:r>
      <w:r w:rsidRPr="00D37469">
        <w:rPr>
          <w:b/>
          <w:i/>
        </w:rPr>
        <w:t xml:space="preserve">социальные </w:t>
      </w:r>
      <w:proofErr w:type="spellStart"/>
      <w:r w:rsidRPr="00D37469">
        <w:rPr>
          <w:b/>
          <w:i/>
        </w:rPr>
        <w:t>функции</w:t>
      </w:r>
      <w:proofErr w:type="gramStart"/>
      <w:r w:rsidRPr="00D37469">
        <w:t>:с</w:t>
      </w:r>
      <w:proofErr w:type="gramEnd"/>
      <w:r w:rsidRPr="00D37469">
        <w:t>пособствовать</w:t>
      </w:r>
      <w:proofErr w:type="spellEnd"/>
      <w:r w:rsidRPr="00D37469">
        <w:t xml:space="preserve"> созданию благоприятных социально-психологических отношений между сотрудниками, руководителем и подчиненными, снижать уровень конфликтности в коллективах; стимулировать работу персонала; устанавливать справедливое соотношение между количеством и качеством труда и заработной платы персонала; предоставлять информацию об уровне профессионального развития персонала, о динамике изменений оцениваемых показателей; производить сравнение оцениваемых показателей по группам должностей, замещаемых персоналом, а также и структурным подразделениям.</w:t>
      </w:r>
    </w:p>
    <w:p w:rsidR="00617F56" w:rsidRPr="00D37469" w:rsidRDefault="00617F56" w:rsidP="00D37469">
      <w:pPr>
        <w:widowControl w:val="0"/>
        <w:autoSpaceDE w:val="0"/>
        <w:autoSpaceDN w:val="0"/>
        <w:adjustRightInd w:val="0"/>
        <w:jc w:val="center"/>
        <w:rPr>
          <w:b/>
        </w:rPr>
      </w:pPr>
    </w:p>
    <w:p w:rsidR="00BF0D54" w:rsidRPr="00D37469" w:rsidRDefault="00BF0D54" w:rsidP="00D37469">
      <w:pPr>
        <w:contextualSpacing/>
        <w:jc w:val="center"/>
        <w:rPr>
          <w:b/>
        </w:rPr>
      </w:pPr>
      <w:r w:rsidRPr="00D37469">
        <w:rPr>
          <w:b/>
        </w:rPr>
        <w:t>ЛЕКЦИЯ №6.</w:t>
      </w:r>
    </w:p>
    <w:p w:rsidR="00617F56" w:rsidRPr="00D37469" w:rsidRDefault="00BF0D54" w:rsidP="00D37469">
      <w:pPr>
        <w:contextualSpacing/>
        <w:jc w:val="center"/>
        <w:rPr>
          <w:b/>
        </w:rPr>
      </w:pPr>
      <w:r w:rsidRPr="00D37469">
        <w:rPr>
          <w:b/>
        </w:rPr>
        <w:t>Современные тенденции развития экономических систем и управления экономическими системами</w:t>
      </w:r>
    </w:p>
    <w:p w:rsidR="00D37469" w:rsidRDefault="00BF0D54" w:rsidP="00D37469">
      <w:pPr>
        <w:autoSpaceDE w:val="0"/>
        <w:autoSpaceDN w:val="0"/>
        <w:adjustRightInd w:val="0"/>
        <w:spacing w:before="120"/>
        <w:ind w:firstLine="708"/>
        <w:contextualSpacing/>
        <w:jc w:val="both"/>
      </w:pPr>
      <w:r w:rsidRPr="00D37469">
        <w:rPr>
          <w:b/>
          <w:i/>
        </w:rPr>
        <w:t>Интеллектуальный капитал</w:t>
      </w:r>
      <w:r w:rsidRPr="00D37469">
        <w:t xml:space="preserve"> - это знания, которые могут быть конвертированы в стоимость, другими словами, это сумма всего того, что знают и какими навыками обладают работники и что формирует конкурентоспособность организации. Компании сегодняшнего дня сильно отличаются от компаний прошлого, прежде всего, новой структурой капитала. Сегодня не материальные запасы определяют этот капитал, не основные фонды, а информация, знания (интеллектуальный капитал). Классификация основных составляющих интеллектуального капитала использована в исследованиях одного из основоположников современной теории интеллектуального капитала - </w:t>
      </w:r>
      <w:proofErr w:type="spellStart"/>
      <w:r w:rsidRPr="00D37469">
        <w:t>Т.Стюарта</w:t>
      </w:r>
      <w:proofErr w:type="spellEnd"/>
      <w:r w:rsidRPr="00D37469">
        <w:t>.</w:t>
      </w:r>
    </w:p>
    <w:p w:rsidR="00D37469" w:rsidRDefault="00BF0D54" w:rsidP="00D37469">
      <w:pPr>
        <w:autoSpaceDE w:val="0"/>
        <w:autoSpaceDN w:val="0"/>
        <w:adjustRightInd w:val="0"/>
        <w:spacing w:before="120"/>
        <w:ind w:firstLine="708"/>
        <w:contextualSpacing/>
        <w:jc w:val="both"/>
      </w:pPr>
      <w:r w:rsidRPr="00D37469">
        <w:rPr>
          <w:b/>
          <w:i/>
        </w:rPr>
        <w:t>Человеческий капитал</w:t>
      </w:r>
      <w:r w:rsidRPr="00D37469">
        <w:t xml:space="preserve"> - та часть интеллектуального капитала, которая имеет непосредственное отношение к человеку. Это знания, практические навыки, творческие и мыслительные способности людей, их моральные ценности, культура труда. Человеческий капитал важен при проведении инноваций и любого обновления. </w:t>
      </w:r>
    </w:p>
    <w:p w:rsidR="00D37469" w:rsidRDefault="00D37469" w:rsidP="00D37469">
      <w:pPr>
        <w:autoSpaceDE w:val="0"/>
        <w:autoSpaceDN w:val="0"/>
        <w:adjustRightInd w:val="0"/>
        <w:spacing w:before="120"/>
        <w:ind w:firstLine="708"/>
        <w:contextualSpacing/>
        <w:jc w:val="both"/>
      </w:pPr>
      <w:r>
        <w:t>О</w:t>
      </w:r>
      <w:r w:rsidR="00BF0D54" w:rsidRPr="00D37469">
        <w:rPr>
          <w:b/>
          <w:i/>
        </w:rPr>
        <w:t>рганизационный капитал</w:t>
      </w:r>
      <w:r w:rsidR="00BF0D54" w:rsidRPr="00D37469">
        <w:t xml:space="preserve"> - та часть интеллектуального капитала, которая имеет отношение к организации в целом. Это процедуры, технологии, системы управления, техническое и программное обеспечение, </w:t>
      </w:r>
      <w:proofErr w:type="spellStart"/>
      <w:r w:rsidR="00BF0D54" w:rsidRPr="00D37469">
        <w:t>оргструктура</w:t>
      </w:r>
      <w:proofErr w:type="spellEnd"/>
      <w:r w:rsidR="00BF0D54" w:rsidRPr="00D37469">
        <w:t xml:space="preserve">, </w:t>
      </w:r>
      <w:r>
        <w:t xml:space="preserve">патенты, культура организации. </w:t>
      </w:r>
    </w:p>
    <w:p w:rsidR="00D37469" w:rsidRDefault="00BF0D54" w:rsidP="00D37469">
      <w:pPr>
        <w:autoSpaceDE w:val="0"/>
        <w:autoSpaceDN w:val="0"/>
        <w:adjustRightInd w:val="0"/>
        <w:spacing w:before="120"/>
        <w:ind w:firstLine="708"/>
        <w:contextualSpacing/>
        <w:jc w:val="both"/>
      </w:pPr>
      <w:r w:rsidRPr="00D37469">
        <w:rPr>
          <w:b/>
          <w:i/>
        </w:rPr>
        <w:t>Потребительский или клиентский капитал</w:t>
      </w:r>
      <w:r w:rsidRPr="00D37469">
        <w:t xml:space="preserve"> - это капитал, который складывается из связей и устойчивых отношений с клиентами и потребителями. Это отношения с потребителями, поставщиками, конкурентами, местными сообществами, бренды, торговые марки, имидж организации. Организационному капиталу соответствует внутренняя структура, потребительскому капиталу - внешняя структура, а человеческому капиталу - компетенция персонала. Конкретное наполнение этих терминов выглядит следующим образом:</w:t>
      </w:r>
    </w:p>
    <w:p w:rsidR="00D37469" w:rsidRDefault="00BF0D54" w:rsidP="00D37469">
      <w:pPr>
        <w:autoSpaceDE w:val="0"/>
        <w:autoSpaceDN w:val="0"/>
        <w:adjustRightInd w:val="0"/>
        <w:spacing w:before="120"/>
        <w:ind w:firstLine="708"/>
        <w:contextualSpacing/>
        <w:jc w:val="both"/>
      </w:pPr>
      <w:proofErr w:type="gramStart"/>
      <w:r w:rsidRPr="00D37469">
        <w:t>Компетенция сотрудников - это способность действовать в разнообразных ситуациях, образование, квалификация, умения и навыки, опыт, энергия, отношение к работе, к кл</w:t>
      </w:r>
      <w:r w:rsidR="00D37469">
        <w:t>иентам, уровень общей культуры.</w:t>
      </w:r>
      <w:proofErr w:type="gramEnd"/>
    </w:p>
    <w:p w:rsidR="00D37469" w:rsidRDefault="00BF0D54" w:rsidP="00D37469">
      <w:pPr>
        <w:autoSpaceDE w:val="0"/>
        <w:autoSpaceDN w:val="0"/>
        <w:adjustRightInd w:val="0"/>
        <w:spacing w:before="120"/>
        <w:ind w:firstLine="708"/>
        <w:contextualSpacing/>
        <w:jc w:val="both"/>
      </w:pPr>
      <w:r w:rsidRPr="00D37469">
        <w:lastRenderedPageBreak/>
        <w:t xml:space="preserve">Внутренние структуры - это патенты, концепции, ноу-хау, авторские права, компьютерные и административные системы, системы сетевого взаимодействия, </w:t>
      </w:r>
      <w:proofErr w:type="spellStart"/>
      <w:r w:rsidRPr="00D37469">
        <w:t>оргструктура</w:t>
      </w:r>
      <w:proofErr w:type="spellEnd"/>
      <w:r w:rsidRPr="00D37469">
        <w:t>, культура организации.</w:t>
      </w:r>
    </w:p>
    <w:p w:rsidR="00D37469" w:rsidRDefault="00BF0D54" w:rsidP="00D37469">
      <w:pPr>
        <w:autoSpaceDE w:val="0"/>
        <w:autoSpaceDN w:val="0"/>
        <w:adjustRightInd w:val="0"/>
        <w:spacing w:before="120"/>
        <w:ind w:firstLine="708"/>
        <w:contextualSpacing/>
        <w:jc w:val="both"/>
      </w:pPr>
      <w:proofErr w:type="gramStart"/>
      <w:r w:rsidRPr="00D37469">
        <w:t>Внешние структуры - это отношения с потребителями, поставщиками, конкурентами, местными сообществами, бренды, торговые марки, имидж организации.</w:t>
      </w:r>
      <w:bookmarkStart w:id="3" w:name="menedznd"/>
      <w:bookmarkEnd w:id="3"/>
      <w:proofErr w:type="gramEnd"/>
    </w:p>
    <w:p w:rsidR="00D37469" w:rsidRDefault="00BF0D54" w:rsidP="00D37469">
      <w:pPr>
        <w:autoSpaceDE w:val="0"/>
        <w:autoSpaceDN w:val="0"/>
        <w:adjustRightInd w:val="0"/>
        <w:spacing w:before="120"/>
        <w:ind w:firstLine="708"/>
        <w:contextualSpacing/>
        <w:jc w:val="both"/>
      </w:pPr>
      <w:r w:rsidRPr="00D37469">
        <w:rPr>
          <w:b/>
          <w:i/>
        </w:rPr>
        <w:t>Менеджмент знаний</w:t>
      </w:r>
      <w:r w:rsidRPr="00D37469">
        <w:t xml:space="preserve"> - это систематический процесс идентификации, использования и передачи информации и знаний, которые люди могут создавать, совершенствовать и использовать. Управление знаниями - это стратегия, которая трансформирует все виды интеллектуальных активов в более высокую производительность и эффективность, в новую стоимость и повышенную конкурентоспособность. Управление знаниями применялось и прежде, оно лишь не называлось таким образом. Близкими концепциями являются: реинжиниринг, обучаемые организации, человеческий капитал, информационные технологии, индивидуальный маркетинг, менеджмент отношений с потребителями.</w:t>
      </w:r>
      <w:r w:rsidR="00D37469">
        <w:t xml:space="preserve"> </w:t>
      </w:r>
      <w:r w:rsidRPr="00D37469">
        <w:t xml:space="preserve">Сегодня открылись новые возможности в связи с развитием информационных технологий, созданием баз данных, развитием Интернета и </w:t>
      </w:r>
      <w:proofErr w:type="spellStart"/>
      <w:r w:rsidRPr="00D37469">
        <w:t>Интранета</w:t>
      </w:r>
      <w:proofErr w:type="spellEnd"/>
      <w:r w:rsidRPr="00D37469">
        <w:t xml:space="preserve">. В то же время управление знаниями не тождественно применению новых информационных технологий в управлении. Важнейшей частью управления знаниями являются технологии распространения, адаптации, конвертации и использования неявного знания. </w:t>
      </w:r>
      <w:proofErr w:type="gramStart"/>
      <w:r w:rsidRPr="00D37469">
        <w:t xml:space="preserve">Наметился сдвиг от внутренней направленности управления знаниями, связанного с традиционной концепцией инновационного менеджмента, имеющего дело преимущественно с внутрикорпоративными НИОКР, к внешней направленности, которая включает в себя маркетинг, взаимодействие с клиентами, </w:t>
      </w:r>
      <w:proofErr w:type="spellStart"/>
      <w:r w:rsidRPr="00D37469">
        <w:t>бенчмаркинг</w:t>
      </w:r>
      <w:proofErr w:type="spellEnd"/>
      <w:r w:rsidRPr="00D37469">
        <w:t>, обмен знаниями с внешними контрагентами и пр.</w:t>
      </w:r>
      <w:proofErr w:type="gramEnd"/>
      <w:r w:rsidRPr="00D37469">
        <w:br/>
      </w:r>
      <w:r w:rsidRPr="00D37469">
        <w:rPr>
          <w:b/>
          <w:i/>
        </w:rPr>
        <w:t>Главная цель</w:t>
      </w:r>
      <w:r w:rsidRPr="00D37469">
        <w:t xml:space="preserve"> управления знаниями - создание новых и более мощных конкурентных преимуществ.</w:t>
      </w:r>
    </w:p>
    <w:p w:rsidR="00D37469" w:rsidRDefault="00BF0D54" w:rsidP="00D37469">
      <w:pPr>
        <w:autoSpaceDE w:val="0"/>
        <w:autoSpaceDN w:val="0"/>
        <w:adjustRightInd w:val="0"/>
        <w:spacing w:before="120"/>
        <w:ind w:firstLine="708"/>
        <w:contextualSpacing/>
        <w:jc w:val="both"/>
      </w:pPr>
      <w:r w:rsidRPr="00D37469">
        <w:t xml:space="preserve">Менеджмент знаний включает в себя следующие компоненты: создание нового знания, стимулирование прироста знаний; отбор и аккумулирование значимого знания из внешних по отношению к данной организации источников; сохранение, классификация, трансформация, обеспечение доступности знаний; распространение и обмен знаний, в том </w:t>
      </w:r>
    </w:p>
    <w:p w:rsidR="00D37469" w:rsidRDefault="00BF0D54" w:rsidP="00D37469">
      <w:pPr>
        <w:autoSpaceDE w:val="0"/>
        <w:autoSpaceDN w:val="0"/>
        <w:adjustRightInd w:val="0"/>
        <w:spacing w:before="120"/>
        <w:contextualSpacing/>
        <w:jc w:val="both"/>
      </w:pPr>
      <w:proofErr w:type="gramStart"/>
      <w:r w:rsidRPr="00D37469">
        <w:t>числе</w:t>
      </w:r>
      <w:proofErr w:type="gramEnd"/>
      <w:r w:rsidRPr="00D37469">
        <w:t xml:space="preserve"> в рамках организации;</w:t>
      </w:r>
    </w:p>
    <w:p w:rsidR="00D37469" w:rsidRDefault="00BF0D54" w:rsidP="00D37469">
      <w:pPr>
        <w:autoSpaceDE w:val="0"/>
        <w:autoSpaceDN w:val="0"/>
        <w:adjustRightInd w:val="0"/>
        <w:spacing w:before="120"/>
        <w:contextualSpacing/>
        <w:jc w:val="both"/>
      </w:pPr>
      <w:r w:rsidRPr="00D37469">
        <w:t>использование знаний в деловых процессах, в том числе в процессе принятия решений;</w:t>
      </w:r>
    </w:p>
    <w:p w:rsidR="00BF0D54" w:rsidRPr="00D37469" w:rsidRDefault="00BF0D54" w:rsidP="00D37469">
      <w:pPr>
        <w:autoSpaceDE w:val="0"/>
        <w:autoSpaceDN w:val="0"/>
        <w:adjustRightInd w:val="0"/>
        <w:spacing w:before="120"/>
        <w:contextualSpacing/>
        <w:jc w:val="both"/>
      </w:pPr>
      <w:r w:rsidRPr="00D37469">
        <w:t xml:space="preserve">включение знаний в продукты, услуги, документы, базы данных и программное обеспечение; оценка знаний, измерение и использование нематериальных активов </w:t>
      </w:r>
      <w:proofErr w:type="spellStart"/>
      <w:r w:rsidRPr="00D37469">
        <w:t>организации</w:t>
      </w:r>
      <w:proofErr w:type="gramStart"/>
      <w:r w:rsidRPr="00D37469">
        <w:t>;з</w:t>
      </w:r>
      <w:proofErr w:type="gramEnd"/>
      <w:r w:rsidRPr="00D37469">
        <w:t>ащита</w:t>
      </w:r>
      <w:proofErr w:type="spellEnd"/>
      <w:r w:rsidRPr="00D37469">
        <w:t xml:space="preserve">. </w:t>
      </w:r>
      <w:proofErr w:type="gramStart"/>
      <w:r w:rsidRPr="00D37469">
        <w:t>Для успешного осуществления менеджмента знаний необходимы:</w:t>
      </w:r>
      <w:proofErr w:type="gramEnd"/>
    </w:p>
    <w:p w:rsidR="00BF0D54" w:rsidRPr="00D37469" w:rsidRDefault="00BF0D54" w:rsidP="00D37469">
      <w:pPr>
        <w:autoSpaceDE w:val="0"/>
        <w:autoSpaceDN w:val="0"/>
        <w:adjustRightInd w:val="0"/>
        <w:spacing w:before="120"/>
        <w:contextualSpacing/>
        <w:jc w:val="both"/>
        <w:rPr>
          <w:b/>
        </w:rPr>
      </w:pPr>
      <w:r w:rsidRPr="00D37469">
        <w:t xml:space="preserve">хорошая технологическая инфраструктура, позволяющая с помощью коммуникаций эффективно переносить знания; культура, способствующая переносу знаний от одного работника к другому, от одного подразделения ко всем </w:t>
      </w:r>
      <w:proofErr w:type="spellStart"/>
      <w:r w:rsidRPr="00D37469">
        <w:t>другим;непрерывное</w:t>
      </w:r>
      <w:proofErr w:type="spellEnd"/>
      <w:r w:rsidRPr="00D37469">
        <w:t xml:space="preserve">, систематически организованное обучение </w:t>
      </w:r>
      <w:proofErr w:type="spellStart"/>
      <w:r w:rsidRPr="00D37469">
        <w:t>персонала</w:t>
      </w:r>
      <w:proofErr w:type="gramStart"/>
      <w:r w:rsidRPr="00D37469">
        <w:t>.В</w:t>
      </w:r>
      <w:proofErr w:type="spellEnd"/>
      <w:proofErr w:type="gramEnd"/>
      <w:r w:rsidRPr="00D37469">
        <w:t xml:space="preserve"> последние годы весь западный мир охвачен быстро распространяющимся бумом менеджмента знаний. </w:t>
      </w:r>
    </w:p>
    <w:p w:rsidR="00BF0D54" w:rsidRPr="00D37469" w:rsidRDefault="00BF0D54" w:rsidP="00D37469">
      <w:pPr>
        <w:autoSpaceDE w:val="0"/>
        <w:autoSpaceDN w:val="0"/>
        <w:adjustRightInd w:val="0"/>
        <w:spacing w:before="120"/>
        <w:ind w:firstLine="708"/>
        <w:contextualSpacing/>
        <w:jc w:val="both"/>
        <w:rPr>
          <w:b/>
          <w:spacing w:val="-4"/>
          <w:u w:val="single"/>
        </w:rPr>
      </w:pPr>
      <w:r w:rsidRPr="00D37469">
        <w:rPr>
          <w:b/>
          <w:u w:val="single"/>
        </w:rPr>
        <w:t xml:space="preserve"> </w:t>
      </w:r>
      <w:r w:rsidRPr="00D37469">
        <w:rPr>
          <w:b/>
          <w:spacing w:val="-4"/>
          <w:u w:val="single"/>
        </w:rPr>
        <w:t xml:space="preserve">Теория развития </w:t>
      </w:r>
      <w:r w:rsidRPr="00D37469">
        <w:rPr>
          <w:b/>
          <w:u w:val="single"/>
        </w:rPr>
        <w:t>человеческого потенциала</w:t>
      </w:r>
      <w:r w:rsidRPr="00D37469">
        <w:rPr>
          <w:b/>
          <w:spacing w:val="-4"/>
          <w:u w:val="single"/>
        </w:rPr>
        <w:t>.</w:t>
      </w:r>
    </w:p>
    <w:p w:rsidR="00BF0D54" w:rsidRPr="00D37469" w:rsidRDefault="00BF0D54" w:rsidP="00D37469">
      <w:pPr>
        <w:autoSpaceDE w:val="0"/>
        <w:autoSpaceDN w:val="0"/>
        <w:adjustRightInd w:val="0"/>
        <w:spacing w:before="120"/>
        <w:ind w:firstLine="708"/>
        <w:contextualSpacing/>
        <w:jc w:val="both"/>
      </w:pPr>
      <w:r w:rsidRPr="00D37469">
        <w:t>Человеческий потенциал (ЧП) – это системная совокупность способностей индивида, социальных групп и общества к действиям, взаимодействиям и отношениям, обеспечивающая их жизнедеятельность и его воспроизводство. В определённых условиях, при наличии необходимых ресурсов ЧП реализуется в труде. Величина ЧП и его изменения оцениваются количественными и качественными характеристиками.  Носители ЧП – индивиды, социальные группы, общности и общество.</w:t>
      </w:r>
    </w:p>
    <w:p w:rsidR="00BF0D54" w:rsidRPr="00D37469" w:rsidRDefault="00BF0D54" w:rsidP="00D37469">
      <w:pPr>
        <w:autoSpaceDE w:val="0"/>
        <w:autoSpaceDN w:val="0"/>
        <w:adjustRightInd w:val="0"/>
        <w:spacing w:before="120"/>
        <w:ind w:firstLine="708"/>
        <w:contextualSpacing/>
        <w:jc w:val="both"/>
      </w:pPr>
      <w:r w:rsidRPr="00D37469">
        <w:t>Системная совокупность интеллектуальных и физических способностей, формирующих ЧП, включает следующие: воспроизводства здоровья, знаний, профессиональной квалификации, умений и навыков, получения дохода, восприятия и развития культуры и этики. В определённых условиях, при наличии необходимых ресурсов совокупность указанных способностей обеспечивает процессы труда, жизнедеятельность носителей ЧП и его воспроизводство.</w:t>
      </w:r>
    </w:p>
    <w:p w:rsidR="00BF0D54" w:rsidRPr="00D37469" w:rsidRDefault="00BF0D54" w:rsidP="00D37469">
      <w:pPr>
        <w:autoSpaceDE w:val="0"/>
        <w:autoSpaceDN w:val="0"/>
        <w:adjustRightInd w:val="0"/>
        <w:spacing w:before="120"/>
        <w:ind w:firstLine="708"/>
        <w:contextualSpacing/>
        <w:jc w:val="both"/>
      </w:pPr>
      <w:r w:rsidRPr="00D37469">
        <w:lastRenderedPageBreak/>
        <w:t xml:space="preserve">В XXI веке развитие человека, его творческих, созидательных способностей и навыков признаётся гораздо более приоритетным, чем такое развитие, целью которого является экономический рост, доход и накопление богатства. </w:t>
      </w:r>
    </w:p>
    <w:p w:rsidR="00BF0D54" w:rsidRPr="00D37469" w:rsidRDefault="00BF0D54" w:rsidP="00D37469">
      <w:pPr>
        <w:autoSpaceDE w:val="0"/>
        <w:autoSpaceDN w:val="0"/>
        <w:adjustRightInd w:val="0"/>
        <w:spacing w:before="120"/>
        <w:ind w:firstLine="708"/>
        <w:contextualSpacing/>
        <w:jc w:val="both"/>
        <w:rPr>
          <w:b/>
          <w:i/>
        </w:rPr>
      </w:pPr>
      <w:r w:rsidRPr="00D37469">
        <w:rPr>
          <w:b/>
          <w:i/>
        </w:rPr>
        <w:t xml:space="preserve">Основные концептуальные положения теории развития  человеческого потенциала  </w:t>
      </w:r>
      <w:r w:rsidRPr="00D37469">
        <w:t xml:space="preserve">Теория человеческого развития охватывает все аспекты жизнедеятельности человека, общества и государства. Ни одна из сторон не выпадает из её рамок, но в фокусе теоретических исследований и практических рекомендаций – человек, развитие его потенциала и расширение свобод выбора. -    Расширение возможностей. Развитие должно осуществляться согласованной и скоординированной деятельностью государства, бизнеса и общества, усилиями многих людей не только в интересах отдельных социальных групп. Люди должны всемерно участвовать в процессе принятия решений и во всех других процессах, влияющих на их жизнедеятельность. В таких вопросах чрезвычайно велика роль гражданского общества, социальной политики и общественных организаций. Одним из необходимых условий такого развития является полная подотчётность правительства своему обществу. Противоречия между государственным и рыночным регулированием должны разрешаться, имея в виду, что главной целью развития является развитие человека и его потенциала, расширение диапазона выбора возможностей </w:t>
      </w:r>
      <w:proofErr w:type="gramStart"/>
      <w:r w:rsidRPr="00D37469">
        <w:t>человека</w:t>
      </w:r>
      <w:proofErr w:type="gramEnd"/>
      <w:r w:rsidRPr="00D37469">
        <w:t xml:space="preserve"> как в настоящем, так и в будущем. Расширение возможностей человека означает также повышение ответственности за судьбы своей семьи, общества, страны и человечества в целом, особенно учитывая современные возрастающие способности человека и возможности технологий привести среду жизнедеятельности к необратимым разрушениям. -    Равенство. Все люди изначально должны иметь равные возможности. Ограничения по признакам пола, расы, национальности, классовой принадлежности, происхождения, места проживания, уровня благосостояния и т.п., препятствующие обретению и расширению возможностей в экономической жизни, политической и социальной деятельности, должны быть ликвидированы с целью создания наиболее благоприятных условий для реализации возможностей и способностей человека.-    Продуктивность. В государстве и обществе должны быть созданы условия для постоянного повышения продуктивности деятельности человека, его полноценного участия в процессе формирования дохода и достойного труда. Поэтому теории экономического роста, динамики занятости и заработной платы являются не самостоятельными, независимыми экономическими теориями, а теоретическими компонентами глобальных моделей человеческого развития. -    Эффективность. Равенство и высокая продуктивность являются необходимыми условиями для обеспечения максимальной эффективности использования природных ресурсов и производимых благ. Критерием эффективности социально-экономического развития являются обобщенные показатели и индекс развития человеческого потенциала (ИРЧП). -    Устойчивость. В основе этого концептуального положения лежит принцип «универсализма и </w:t>
      </w:r>
      <w:proofErr w:type="gramStart"/>
      <w:r w:rsidRPr="00D37469">
        <w:t>воспроизводства</w:t>
      </w:r>
      <w:proofErr w:type="gramEnd"/>
      <w:r w:rsidRPr="00D37469">
        <w:t xml:space="preserve"> человеческих прав», согласно которому доступ к ресурсам и возможности сбалансированного развития должны быть обеспечены не только нынешним, но и будущим поколениям. Над лежит обеспечить расширяющееся воспроизводство всех видов ресурсов: </w:t>
      </w:r>
      <w:proofErr w:type="gramStart"/>
      <w:r w:rsidRPr="00D37469">
        <w:t>человеческого</w:t>
      </w:r>
      <w:proofErr w:type="gramEnd"/>
      <w:r w:rsidRPr="00D37469">
        <w:t xml:space="preserve">, материальных, финансовых, экологических, не оставляя долгов в наследство будущим поколениям. Устойчивость включает также проблемы справедливого распределения возможностей развития между нынешним и будущими поколениями, а также внутри каждого поколения, не принося чьи-либо интересы, потребности и возможности в жертву каким-либо другим </w:t>
      </w:r>
    </w:p>
    <w:p w:rsidR="00BF0D54" w:rsidRPr="00D37469" w:rsidRDefault="00BF0D54" w:rsidP="00D37469">
      <w:pPr>
        <w:autoSpaceDE w:val="0"/>
        <w:autoSpaceDN w:val="0"/>
        <w:adjustRightInd w:val="0"/>
        <w:spacing w:before="120"/>
        <w:ind w:firstLine="708"/>
        <w:contextualSpacing/>
        <w:jc w:val="both"/>
      </w:pPr>
      <w:r w:rsidRPr="00D37469">
        <w:t xml:space="preserve">Одним из принципиальных концептуальных положений теории является положение о том, что человеческое развитие не сводится лишь к экономическому росту, увеличению денежных доходов и накоплению материального богатства. Теория человеческого развития рассматривает развитие человека и расширение спектра возможностей его выбора в качестве глобальной цели и как критерий общественного прогресса. </w:t>
      </w:r>
    </w:p>
    <w:p w:rsidR="00BF0D54" w:rsidRPr="00D37469" w:rsidRDefault="00BF0D54" w:rsidP="00D37469">
      <w:pPr>
        <w:autoSpaceDE w:val="0"/>
        <w:autoSpaceDN w:val="0"/>
        <w:adjustRightInd w:val="0"/>
        <w:spacing w:before="120"/>
        <w:ind w:firstLine="708"/>
        <w:contextualSpacing/>
        <w:jc w:val="both"/>
      </w:pPr>
      <w:proofErr w:type="gramStart"/>
      <w:r w:rsidRPr="00D37469">
        <w:lastRenderedPageBreak/>
        <w:t>В соответствии с изложенной концепцией декомпозиция глобальной цели – развития человеческого потенциала может быть представлена следующей системой целей: -    свобода выбора образа жизни и основных жизненных благ;-    долгая здоровая и активная жизнь;-    непрерывное образование, начиная с этапа подготовки, в течение всей последующей жизни; -    возможности получения ресурсов, необходимых для достойного уровня, высокого качества жизни и гармоничного развития.</w:t>
      </w:r>
      <w:proofErr w:type="gramEnd"/>
    </w:p>
    <w:p w:rsidR="00BF0D54" w:rsidRPr="00D37469" w:rsidRDefault="00BF0D54" w:rsidP="00D37469">
      <w:pPr>
        <w:autoSpaceDE w:val="0"/>
        <w:autoSpaceDN w:val="0"/>
        <w:adjustRightInd w:val="0"/>
        <w:spacing w:before="120"/>
        <w:ind w:firstLine="708"/>
        <w:contextualSpacing/>
        <w:jc w:val="both"/>
      </w:pPr>
      <w:r w:rsidRPr="00D37469">
        <w:t xml:space="preserve">Реализация указанных целей развития предполагает поиск оптимального соотношения между его двумя ключевыми аспектами: расширением возможностей человека (в том числе путём укрепления его здоровья, развития знаний, профессиональной квалификации и умений и т.п.), созданием и развитием благоприятных условий для использования этих возможностей в личной, профессиональной, культурной и общественной жизни. </w:t>
      </w:r>
    </w:p>
    <w:p w:rsidR="00BF0D54" w:rsidRPr="00D37469" w:rsidRDefault="00BF0D54" w:rsidP="00D37469">
      <w:pPr>
        <w:autoSpaceDE w:val="0"/>
        <w:autoSpaceDN w:val="0"/>
        <w:adjustRightInd w:val="0"/>
        <w:spacing w:before="120"/>
        <w:ind w:firstLine="708"/>
        <w:contextualSpacing/>
        <w:jc w:val="both"/>
        <w:rPr>
          <w:b/>
          <w:u w:val="single"/>
        </w:rPr>
      </w:pPr>
      <w:r w:rsidRPr="00D37469">
        <w:rPr>
          <w:b/>
          <w:spacing w:val="-4"/>
          <w:u w:val="single"/>
        </w:rPr>
        <w:t xml:space="preserve"> Управление развитием  интеллектуального капитала организации.</w:t>
      </w:r>
    </w:p>
    <w:p w:rsidR="00D37469" w:rsidRDefault="00BF0D54" w:rsidP="00D37469">
      <w:pPr>
        <w:autoSpaceDE w:val="0"/>
        <w:autoSpaceDN w:val="0"/>
        <w:adjustRightInd w:val="0"/>
        <w:spacing w:before="120"/>
        <w:ind w:firstLine="708"/>
        <w:contextualSpacing/>
        <w:jc w:val="both"/>
      </w:pPr>
      <w:r w:rsidRPr="00D37469">
        <w:rPr>
          <w:b/>
          <w:i/>
        </w:rPr>
        <w:t>Интеллектуальный капитал</w:t>
      </w:r>
      <w:r w:rsidRPr="00D37469">
        <w:t xml:space="preserve"> - это знания, которые могут быть конвертированы в стоимость, другими словами, это сумма всего того, что знают и какими навыками обладают работники и что формирует конкурентоспособность организации. Компании сегодняшнего дня сильно отличаются от компаний прошлого, прежде всего, новой структурой капитала. Сегодня не материальные запасы определяют этот капитал, не основные фонды, а информация, знания (интеллектуальный капитал). Классификация основных составляющих интеллектуального капитала использована в исследованиях одного из основоположников современной теории интеллектуального капитала - </w:t>
      </w:r>
      <w:proofErr w:type="spellStart"/>
      <w:r w:rsidRPr="00D37469">
        <w:t>Т.Стюарта.</w:t>
      </w:r>
      <w:proofErr w:type="spellEnd"/>
    </w:p>
    <w:p w:rsidR="00D37469" w:rsidRDefault="00BF0D54" w:rsidP="00D37469">
      <w:pPr>
        <w:autoSpaceDE w:val="0"/>
        <w:autoSpaceDN w:val="0"/>
        <w:adjustRightInd w:val="0"/>
        <w:spacing w:before="120"/>
        <w:ind w:firstLine="708"/>
        <w:contextualSpacing/>
        <w:jc w:val="both"/>
      </w:pPr>
      <w:r w:rsidRPr="00D37469">
        <w:rPr>
          <w:b/>
          <w:i/>
        </w:rPr>
        <w:t>Человеческий капитал</w:t>
      </w:r>
      <w:r w:rsidRPr="00D37469">
        <w:t xml:space="preserve"> - та часть интеллектуального капитала, которая имеет непосредственное отношение к человеку. Это знания, практические навыки, творческие и мыслительные способности людей, их моральные ценности, культура </w:t>
      </w:r>
      <w:proofErr w:type="spellStart"/>
      <w:r w:rsidRPr="00D37469">
        <w:t>труда</w:t>
      </w:r>
      <w:proofErr w:type="gramStart"/>
      <w:r w:rsidRPr="00D37469">
        <w:t>.Ч</w:t>
      </w:r>
      <w:proofErr w:type="gramEnd"/>
      <w:r w:rsidRPr="00D37469">
        <w:t>еловеческий</w:t>
      </w:r>
      <w:proofErr w:type="spellEnd"/>
      <w:r w:rsidRPr="00D37469">
        <w:t xml:space="preserve"> капитал важен при проведении инноваций и любого обновления. </w:t>
      </w:r>
    </w:p>
    <w:p w:rsidR="00D37469" w:rsidRDefault="00BF0D54" w:rsidP="00D37469">
      <w:pPr>
        <w:autoSpaceDE w:val="0"/>
        <w:autoSpaceDN w:val="0"/>
        <w:adjustRightInd w:val="0"/>
        <w:spacing w:before="120"/>
        <w:ind w:firstLine="708"/>
        <w:contextualSpacing/>
        <w:jc w:val="both"/>
      </w:pPr>
      <w:r w:rsidRPr="00D37469">
        <w:rPr>
          <w:b/>
          <w:i/>
        </w:rPr>
        <w:t>Организационный капитал</w:t>
      </w:r>
      <w:r w:rsidRPr="00D37469">
        <w:t xml:space="preserve"> - та часть интеллектуального капитала, которая имеет отношение к организации в целом. Это процедуры, технологии, системы управления, техническое и программное обеспечение, </w:t>
      </w:r>
      <w:proofErr w:type="spellStart"/>
      <w:r w:rsidRPr="00D37469">
        <w:t>оргструктура</w:t>
      </w:r>
      <w:proofErr w:type="spellEnd"/>
      <w:r w:rsidRPr="00D37469">
        <w:t>,</w:t>
      </w:r>
      <w:r w:rsidR="00D37469">
        <w:t xml:space="preserve"> патенты, культура организации.</w:t>
      </w:r>
    </w:p>
    <w:p w:rsidR="00BF0D54" w:rsidRPr="00D37469" w:rsidRDefault="00BF0D54" w:rsidP="00D37469">
      <w:pPr>
        <w:autoSpaceDE w:val="0"/>
        <w:autoSpaceDN w:val="0"/>
        <w:adjustRightInd w:val="0"/>
        <w:spacing w:before="120"/>
        <w:ind w:firstLine="708"/>
        <w:contextualSpacing/>
        <w:jc w:val="both"/>
      </w:pPr>
      <w:r w:rsidRPr="00D37469">
        <w:rPr>
          <w:b/>
          <w:i/>
        </w:rPr>
        <w:t>Потребительский или клиентский капитал</w:t>
      </w:r>
      <w:r w:rsidRPr="00D37469">
        <w:t xml:space="preserve"> - это капитал, который складывается из связей и устойчивых отношений с клиентами и потребителями. Это отношения с потребителями, поставщиками, конкурентами, местными сообществами, бренды, торговые марки, имидж организации. Организационному капиталу соответствует внутренняя структура, потребительскому капиталу - внешняя структура, а человеческому капиталу - компетенция персонала. Конкретное наполнение этих терминов выглядит следующим образом:</w:t>
      </w:r>
    </w:p>
    <w:p w:rsidR="00D37469" w:rsidRDefault="00BF0D54" w:rsidP="00D37469">
      <w:pPr>
        <w:autoSpaceDE w:val="0"/>
        <w:autoSpaceDN w:val="0"/>
        <w:adjustRightInd w:val="0"/>
        <w:spacing w:before="120"/>
        <w:ind w:firstLine="708"/>
        <w:contextualSpacing/>
        <w:jc w:val="both"/>
      </w:pPr>
      <w:proofErr w:type="gramStart"/>
      <w:r w:rsidRPr="00D37469">
        <w:t>Компетенция сотрудников - это способность действовать в разнообразных ситуациях, образование, квалификация, умения и навыки, опыт, энергия, отношение к работе, к клиентам, уровень общей культуры.</w:t>
      </w:r>
      <w:proofErr w:type="gramEnd"/>
    </w:p>
    <w:p w:rsidR="00D37469" w:rsidRDefault="00BF0D54" w:rsidP="00D37469">
      <w:pPr>
        <w:autoSpaceDE w:val="0"/>
        <w:autoSpaceDN w:val="0"/>
        <w:adjustRightInd w:val="0"/>
        <w:spacing w:before="120"/>
        <w:ind w:firstLine="708"/>
        <w:contextualSpacing/>
        <w:jc w:val="both"/>
      </w:pPr>
      <w:r w:rsidRPr="00D37469">
        <w:t xml:space="preserve">Внутренние структуры - это патенты, концепции, ноу-хау, авторские права, компьютерные и административные системы, системы сетевого взаимодействия, </w:t>
      </w:r>
      <w:proofErr w:type="spellStart"/>
      <w:r w:rsidRPr="00D37469">
        <w:t>оргструктура</w:t>
      </w:r>
      <w:proofErr w:type="spellEnd"/>
      <w:r w:rsidRPr="00D37469">
        <w:t>, культура организации.</w:t>
      </w:r>
    </w:p>
    <w:p w:rsidR="00D37469" w:rsidRDefault="00BF0D54" w:rsidP="00D37469">
      <w:pPr>
        <w:autoSpaceDE w:val="0"/>
        <w:autoSpaceDN w:val="0"/>
        <w:adjustRightInd w:val="0"/>
        <w:spacing w:before="120"/>
        <w:ind w:firstLine="708"/>
        <w:contextualSpacing/>
        <w:jc w:val="both"/>
      </w:pPr>
      <w:proofErr w:type="gramStart"/>
      <w:r w:rsidRPr="00D37469">
        <w:t>Внешние структуры - это отношения с потребителями, поставщиками, конкурентами, местными сообществами, бренды, торговые марки, имидж организации.</w:t>
      </w:r>
      <w:proofErr w:type="gramEnd"/>
      <w:r w:rsidRPr="00D37469">
        <w:t xml:space="preserve"> </w:t>
      </w:r>
      <w:r w:rsidRPr="00D37469">
        <w:rPr>
          <w:b/>
          <w:i/>
        </w:rPr>
        <w:t>Менеджмент знаний</w:t>
      </w:r>
      <w:r w:rsidRPr="00D37469">
        <w:t xml:space="preserve"> - это систематический процесс идентификации, использования и передачи информации и знаний, которые люди могут создавать, совершенствовать и использовать. Управление знаниями - это стратегия, которая трансформирует все виды интеллектуальных активов в более высокую производительность и эффективность, в новую стоимость и повышенную конкурентоспособность. Управление знаниями применялось и прежде, оно лишь не называлось таким образом. Близкими концепциями являются: реинжиниринг, обучаемые организации, человеческий капитал, информационные технологии, индивидуальный маркетинг, менеджмент отношений с </w:t>
      </w:r>
      <w:proofErr w:type="spellStart"/>
      <w:r w:rsidRPr="00D37469">
        <w:lastRenderedPageBreak/>
        <w:t>потребителями</w:t>
      </w:r>
      <w:proofErr w:type="gramStart"/>
      <w:r w:rsidRPr="00D37469">
        <w:t>.С</w:t>
      </w:r>
      <w:proofErr w:type="gramEnd"/>
      <w:r w:rsidRPr="00D37469">
        <w:t>егодня</w:t>
      </w:r>
      <w:proofErr w:type="spellEnd"/>
      <w:r w:rsidRPr="00D37469">
        <w:t xml:space="preserve"> открылись новые возможности в связи с развитием информационных технологий, созданием баз данных, развитием Интернета и </w:t>
      </w:r>
      <w:proofErr w:type="spellStart"/>
      <w:r w:rsidRPr="00D37469">
        <w:t>Интранета</w:t>
      </w:r>
      <w:proofErr w:type="spellEnd"/>
      <w:r w:rsidRPr="00D37469">
        <w:t xml:space="preserve">. В то же время управление знаниями не тождественно применению новых информационных технологий в управлении. Важнейшей частью управления знаниями являются технологии распространения, адаптации, конвертации и использования неявного знания. </w:t>
      </w:r>
      <w:proofErr w:type="gramStart"/>
      <w:r w:rsidRPr="00D37469">
        <w:t xml:space="preserve">Наметился сдвиг от внутренней направленности управления знаниями, связанного с традиционной концепцией инновационного менеджмента, имеющего дело преимущественно с внутрикорпоративными НИОКР, к внешней направленности, которая включает в себя маркетинг, взаимодействие с клиентами, </w:t>
      </w:r>
      <w:proofErr w:type="spellStart"/>
      <w:r w:rsidRPr="00D37469">
        <w:t>бенчмаркинг</w:t>
      </w:r>
      <w:proofErr w:type="spellEnd"/>
      <w:r w:rsidRPr="00D37469">
        <w:t>, обмен знаниями с внешними контрагентами и пр.</w:t>
      </w:r>
      <w:proofErr w:type="gramEnd"/>
    </w:p>
    <w:p w:rsidR="00D37469" w:rsidRDefault="00BF0D54" w:rsidP="00D37469">
      <w:pPr>
        <w:autoSpaceDE w:val="0"/>
        <w:autoSpaceDN w:val="0"/>
        <w:adjustRightInd w:val="0"/>
        <w:spacing w:before="120"/>
        <w:ind w:firstLine="708"/>
        <w:contextualSpacing/>
        <w:jc w:val="both"/>
      </w:pPr>
      <w:r w:rsidRPr="00D37469">
        <w:rPr>
          <w:b/>
          <w:i/>
        </w:rPr>
        <w:t>Главная цель</w:t>
      </w:r>
      <w:r w:rsidRPr="00D37469">
        <w:t xml:space="preserve"> управления знаниями - создание новых и более мощных конкурентных преимуществ</w:t>
      </w:r>
      <w:r w:rsidR="00D37469">
        <w:t>.</w:t>
      </w:r>
    </w:p>
    <w:p w:rsidR="00BF0D54" w:rsidRPr="00D37469" w:rsidRDefault="00BF0D54" w:rsidP="00D37469">
      <w:pPr>
        <w:autoSpaceDE w:val="0"/>
        <w:autoSpaceDN w:val="0"/>
        <w:adjustRightInd w:val="0"/>
        <w:spacing w:before="120"/>
        <w:ind w:firstLine="708"/>
        <w:contextualSpacing/>
        <w:jc w:val="both"/>
        <w:rPr>
          <w:b/>
        </w:rPr>
      </w:pPr>
      <w:r w:rsidRPr="00D37469">
        <w:t xml:space="preserve">Менеджмент знаний включает в себя следующие компоненты: создание нового знания, стимулирование прироста знаний; отбор и аккумулирование значимого знания из внешних по отношению к данной организации источников; сохранение, классификация, трансформация, обеспечение доступности знаний; распространение и обмен знаний, в том числе в рамках </w:t>
      </w:r>
      <w:proofErr w:type="spellStart"/>
      <w:r w:rsidRPr="00D37469">
        <w:t>организации</w:t>
      </w:r>
      <w:proofErr w:type="gramStart"/>
      <w:r w:rsidRPr="00D37469">
        <w:t>;и</w:t>
      </w:r>
      <w:proofErr w:type="gramEnd"/>
      <w:r w:rsidRPr="00D37469">
        <w:t>спользование</w:t>
      </w:r>
      <w:proofErr w:type="spellEnd"/>
      <w:r w:rsidRPr="00D37469">
        <w:t xml:space="preserve"> знаний в деловых процессах, в том числе в процессе принятия </w:t>
      </w:r>
      <w:proofErr w:type="spellStart"/>
      <w:r w:rsidRPr="00D37469">
        <w:t>решений;включение</w:t>
      </w:r>
      <w:proofErr w:type="spellEnd"/>
      <w:r w:rsidRPr="00D37469">
        <w:t xml:space="preserve"> знаний в продукты, услуги, документы, базы данных и программное обеспечение; оценка знаний, измерение и использование нематериальных активов </w:t>
      </w:r>
      <w:proofErr w:type="spellStart"/>
      <w:r w:rsidRPr="00D37469">
        <w:t>организации;защита</w:t>
      </w:r>
      <w:proofErr w:type="spellEnd"/>
      <w:r w:rsidRPr="00D37469">
        <w:t xml:space="preserve">. Для успешного осуществления менеджмента знаний </w:t>
      </w:r>
      <w:proofErr w:type="spellStart"/>
      <w:r w:rsidRPr="00D37469">
        <w:t>необходимы:хорошая</w:t>
      </w:r>
      <w:proofErr w:type="spellEnd"/>
      <w:r w:rsidRPr="00D37469">
        <w:t xml:space="preserve"> технологическая инфраструктура, позволяющая с помощью коммуникаций эффективно переносить знания; культура, способствующая переносу знаний от одного работника к другому, от одного подразделения ко всем </w:t>
      </w:r>
      <w:proofErr w:type="spellStart"/>
      <w:r w:rsidRPr="00D37469">
        <w:t>другим;непрерывное</w:t>
      </w:r>
      <w:proofErr w:type="spellEnd"/>
      <w:r w:rsidRPr="00D37469">
        <w:t xml:space="preserve">, систематически организованное обучение </w:t>
      </w:r>
      <w:proofErr w:type="spellStart"/>
      <w:r w:rsidRPr="00D37469">
        <w:t>персонала</w:t>
      </w:r>
      <w:proofErr w:type="gramStart"/>
      <w:r w:rsidRPr="00D37469">
        <w:t>.В</w:t>
      </w:r>
      <w:proofErr w:type="spellEnd"/>
      <w:proofErr w:type="gramEnd"/>
      <w:r w:rsidRPr="00D37469">
        <w:t xml:space="preserve"> последние годы весь западный мир охвачен быстро распространяющимся бумом менеджмента знаний. </w:t>
      </w:r>
    </w:p>
    <w:p w:rsidR="00BF0D54" w:rsidRPr="00D37469" w:rsidRDefault="00BF0D54" w:rsidP="00D37469">
      <w:pPr>
        <w:contextualSpacing/>
        <w:jc w:val="center"/>
      </w:pPr>
    </w:p>
    <w:sectPr w:rsidR="00BF0D54" w:rsidRPr="00D3746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C22DA"/>
    <w:multiLevelType w:val="multilevel"/>
    <w:tmpl w:val="A0BE4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6691D8D"/>
    <w:multiLevelType w:val="multilevel"/>
    <w:tmpl w:val="A7F27A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7E21323"/>
    <w:multiLevelType w:val="multilevel"/>
    <w:tmpl w:val="D22EC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25846F50"/>
    <w:multiLevelType w:val="multilevel"/>
    <w:tmpl w:val="1A30283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7720ACC"/>
    <w:multiLevelType w:val="multilevel"/>
    <w:tmpl w:val="B0A41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43CC331B"/>
    <w:multiLevelType w:val="multilevel"/>
    <w:tmpl w:val="BD70E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44984DBB"/>
    <w:multiLevelType w:val="multilevel"/>
    <w:tmpl w:val="9E780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4E3C1E83"/>
    <w:multiLevelType w:val="multilevel"/>
    <w:tmpl w:val="8D6E5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4F6C1E7E"/>
    <w:multiLevelType w:val="multilevel"/>
    <w:tmpl w:val="220EEA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52363B45"/>
    <w:multiLevelType w:val="multilevel"/>
    <w:tmpl w:val="26724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5A7B5B1C"/>
    <w:multiLevelType w:val="multilevel"/>
    <w:tmpl w:val="2C4A742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DFF38DA"/>
    <w:multiLevelType w:val="multilevel"/>
    <w:tmpl w:val="69820D2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2365E28"/>
    <w:multiLevelType w:val="multilevel"/>
    <w:tmpl w:val="E0360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734C772D"/>
    <w:multiLevelType w:val="multilevel"/>
    <w:tmpl w:val="B8146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73D6383C"/>
    <w:multiLevelType w:val="multilevel"/>
    <w:tmpl w:val="3D72C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0"/>
  </w:num>
  <w:num w:numId="3">
    <w:abstractNumId w:val="11"/>
  </w:num>
  <w:num w:numId="4">
    <w:abstractNumId w:val="1"/>
  </w:num>
  <w:num w:numId="5">
    <w:abstractNumId w:val="14"/>
  </w:num>
  <w:num w:numId="6">
    <w:abstractNumId w:val="8"/>
  </w:num>
  <w:num w:numId="7">
    <w:abstractNumId w:val="4"/>
  </w:num>
  <w:num w:numId="8">
    <w:abstractNumId w:val="0"/>
  </w:num>
  <w:num w:numId="9">
    <w:abstractNumId w:val="7"/>
  </w:num>
  <w:num w:numId="10">
    <w:abstractNumId w:val="5"/>
  </w:num>
  <w:num w:numId="11">
    <w:abstractNumId w:val="6"/>
  </w:num>
  <w:num w:numId="12">
    <w:abstractNumId w:val="2"/>
  </w:num>
  <w:num w:numId="13">
    <w:abstractNumId w:val="12"/>
  </w:num>
  <w:num w:numId="14">
    <w:abstractNumId w:val="9"/>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56"/>
    <w:rsid w:val="00375963"/>
    <w:rsid w:val="00617F56"/>
    <w:rsid w:val="00656EBC"/>
    <w:rsid w:val="00BF0D54"/>
    <w:rsid w:val="00D374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7F56"/>
    <w:pPr>
      <w:spacing w:after="0" w:line="240" w:lineRule="auto"/>
    </w:pPr>
    <w:rPr>
      <w:rFonts w:ascii="Times New Roman" w:eastAsia="Times New Roman" w:hAnsi="Times New Roman" w:cs="Times New Roman"/>
      <w:sz w:val="24"/>
      <w:szCs w:val="24"/>
      <w:lang w:eastAsia="ru-RU"/>
    </w:rPr>
  </w:style>
  <w:style w:type="paragraph" w:styleId="2">
    <w:name w:val="heading 2"/>
    <w:basedOn w:val="a"/>
    <w:link w:val="20"/>
    <w:uiPriority w:val="9"/>
    <w:qFormat/>
    <w:rsid w:val="00617F56"/>
    <w:pPr>
      <w:spacing w:before="100" w:beforeAutospacing="1" w:after="100" w:afterAutospacing="1"/>
      <w:outlineLvl w:val="1"/>
    </w:pPr>
    <w:rPr>
      <w:b/>
      <w:bCs/>
      <w:sz w:val="36"/>
      <w:szCs w:val="36"/>
    </w:rPr>
  </w:style>
  <w:style w:type="paragraph" w:styleId="3">
    <w:name w:val="heading 3"/>
    <w:basedOn w:val="a"/>
    <w:link w:val="30"/>
    <w:uiPriority w:val="9"/>
    <w:qFormat/>
    <w:rsid w:val="00617F56"/>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17F56"/>
    <w:pPr>
      <w:spacing w:before="100" w:beforeAutospacing="1" w:after="100" w:afterAutospacing="1"/>
    </w:pPr>
  </w:style>
  <w:style w:type="character" w:customStyle="1" w:styleId="apple-converted-space">
    <w:name w:val="apple-converted-space"/>
    <w:basedOn w:val="a0"/>
    <w:rsid w:val="00617F56"/>
  </w:style>
  <w:style w:type="character" w:styleId="a4">
    <w:name w:val="Hyperlink"/>
    <w:basedOn w:val="a0"/>
    <w:uiPriority w:val="99"/>
    <w:unhideWhenUsed/>
    <w:rsid w:val="00617F56"/>
    <w:rPr>
      <w:color w:val="0000FF"/>
      <w:u w:val="single"/>
    </w:rPr>
  </w:style>
  <w:style w:type="character" w:styleId="a5">
    <w:name w:val="Strong"/>
    <w:basedOn w:val="a0"/>
    <w:uiPriority w:val="22"/>
    <w:qFormat/>
    <w:rsid w:val="00617F56"/>
    <w:rPr>
      <w:b/>
      <w:bCs/>
    </w:rPr>
  </w:style>
  <w:style w:type="paragraph" w:styleId="a6">
    <w:name w:val="Balloon Text"/>
    <w:basedOn w:val="a"/>
    <w:link w:val="a7"/>
    <w:uiPriority w:val="99"/>
    <w:semiHidden/>
    <w:unhideWhenUsed/>
    <w:rsid w:val="00617F56"/>
    <w:rPr>
      <w:rFonts w:ascii="Tahoma" w:hAnsi="Tahoma" w:cs="Tahoma"/>
      <w:sz w:val="16"/>
      <w:szCs w:val="16"/>
    </w:rPr>
  </w:style>
  <w:style w:type="character" w:customStyle="1" w:styleId="a7">
    <w:name w:val="Текст выноски Знак"/>
    <w:basedOn w:val="a0"/>
    <w:link w:val="a6"/>
    <w:uiPriority w:val="99"/>
    <w:semiHidden/>
    <w:rsid w:val="00617F56"/>
    <w:rPr>
      <w:rFonts w:ascii="Tahoma" w:eastAsia="Times New Roman" w:hAnsi="Tahoma" w:cs="Tahoma"/>
      <w:sz w:val="16"/>
      <w:szCs w:val="16"/>
      <w:lang w:eastAsia="ru-RU"/>
    </w:rPr>
  </w:style>
  <w:style w:type="paragraph" w:customStyle="1" w:styleId="wp-caption-text">
    <w:name w:val="wp-caption-text"/>
    <w:basedOn w:val="a"/>
    <w:rsid w:val="00617F56"/>
    <w:pPr>
      <w:spacing w:before="100" w:beforeAutospacing="1" w:after="100" w:afterAutospacing="1"/>
    </w:pPr>
  </w:style>
  <w:style w:type="character" w:customStyle="1" w:styleId="20">
    <w:name w:val="Заголовок 2 Знак"/>
    <w:basedOn w:val="a0"/>
    <w:link w:val="2"/>
    <w:uiPriority w:val="9"/>
    <w:rsid w:val="00617F56"/>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617F56"/>
    <w:rPr>
      <w:rFonts w:ascii="Times New Roman" w:eastAsia="Times New Roman" w:hAnsi="Times New Roman" w:cs="Times New Roman"/>
      <w:b/>
      <w:bCs/>
      <w:sz w:val="27"/>
      <w:szCs w:val="27"/>
      <w:lang w:eastAsia="ru-RU"/>
    </w:rPr>
  </w:style>
  <w:style w:type="character" w:customStyle="1" w:styleId="mw-headline">
    <w:name w:val="mw-headline"/>
    <w:basedOn w:val="a0"/>
    <w:rsid w:val="00617F56"/>
  </w:style>
  <w:style w:type="character" w:customStyle="1" w:styleId="mw-editsection">
    <w:name w:val="mw-editsection"/>
    <w:basedOn w:val="a0"/>
    <w:rsid w:val="00617F56"/>
  </w:style>
  <w:style w:type="character" w:customStyle="1" w:styleId="mw-editsection-bracket">
    <w:name w:val="mw-editsection-bracket"/>
    <w:basedOn w:val="a0"/>
    <w:rsid w:val="00617F56"/>
  </w:style>
  <w:style w:type="character" w:customStyle="1" w:styleId="mw-editsection-divider">
    <w:name w:val="mw-editsection-divider"/>
    <w:basedOn w:val="a0"/>
    <w:rsid w:val="00617F5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7F56"/>
    <w:pPr>
      <w:spacing w:after="0" w:line="240" w:lineRule="auto"/>
    </w:pPr>
    <w:rPr>
      <w:rFonts w:ascii="Times New Roman" w:eastAsia="Times New Roman" w:hAnsi="Times New Roman" w:cs="Times New Roman"/>
      <w:sz w:val="24"/>
      <w:szCs w:val="24"/>
      <w:lang w:eastAsia="ru-RU"/>
    </w:rPr>
  </w:style>
  <w:style w:type="paragraph" w:styleId="2">
    <w:name w:val="heading 2"/>
    <w:basedOn w:val="a"/>
    <w:link w:val="20"/>
    <w:uiPriority w:val="9"/>
    <w:qFormat/>
    <w:rsid w:val="00617F56"/>
    <w:pPr>
      <w:spacing w:before="100" w:beforeAutospacing="1" w:after="100" w:afterAutospacing="1"/>
      <w:outlineLvl w:val="1"/>
    </w:pPr>
    <w:rPr>
      <w:b/>
      <w:bCs/>
      <w:sz w:val="36"/>
      <w:szCs w:val="36"/>
    </w:rPr>
  </w:style>
  <w:style w:type="paragraph" w:styleId="3">
    <w:name w:val="heading 3"/>
    <w:basedOn w:val="a"/>
    <w:link w:val="30"/>
    <w:uiPriority w:val="9"/>
    <w:qFormat/>
    <w:rsid w:val="00617F56"/>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17F56"/>
    <w:pPr>
      <w:spacing w:before="100" w:beforeAutospacing="1" w:after="100" w:afterAutospacing="1"/>
    </w:pPr>
  </w:style>
  <w:style w:type="character" w:customStyle="1" w:styleId="apple-converted-space">
    <w:name w:val="apple-converted-space"/>
    <w:basedOn w:val="a0"/>
    <w:rsid w:val="00617F56"/>
  </w:style>
  <w:style w:type="character" w:styleId="a4">
    <w:name w:val="Hyperlink"/>
    <w:basedOn w:val="a0"/>
    <w:uiPriority w:val="99"/>
    <w:unhideWhenUsed/>
    <w:rsid w:val="00617F56"/>
    <w:rPr>
      <w:color w:val="0000FF"/>
      <w:u w:val="single"/>
    </w:rPr>
  </w:style>
  <w:style w:type="character" w:styleId="a5">
    <w:name w:val="Strong"/>
    <w:basedOn w:val="a0"/>
    <w:uiPriority w:val="22"/>
    <w:qFormat/>
    <w:rsid w:val="00617F56"/>
    <w:rPr>
      <w:b/>
      <w:bCs/>
    </w:rPr>
  </w:style>
  <w:style w:type="paragraph" w:styleId="a6">
    <w:name w:val="Balloon Text"/>
    <w:basedOn w:val="a"/>
    <w:link w:val="a7"/>
    <w:uiPriority w:val="99"/>
    <w:semiHidden/>
    <w:unhideWhenUsed/>
    <w:rsid w:val="00617F56"/>
    <w:rPr>
      <w:rFonts w:ascii="Tahoma" w:hAnsi="Tahoma" w:cs="Tahoma"/>
      <w:sz w:val="16"/>
      <w:szCs w:val="16"/>
    </w:rPr>
  </w:style>
  <w:style w:type="character" w:customStyle="1" w:styleId="a7">
    <w:name w:val="Текст выноски Знак"/>
    <w:basedOn w:val="a0"/>
    <w:link w:val="a6"/>
    <w:uiPriority w:val="99"/>
    <w:semiHidden/>
    <w:rsid w:val="00617F56"/>
    <w:rPr>
      <w:rFonts w:ascii="Tahoma" w:eastAsia="Times New Roman" w:hAnsi="Tahoma" w:cs="Tahoma"/>
      <w:sz w:val="16"/>
      <w:szCs w:val="16"/>
      <w:lang w:eastAsia="ru-RU"/>
    </w:rPr>
  </w:style>
  <w:style w:type="paragraph" w:customStyle="1" w:styleId="wp-caption-text">
    <w:name w:val="wp-caption-text"/>
    <w:basedOn w:val="a"/>
    <w:rsid w:val="00617F56"/>
    <w:pPr>
      <w:spacing w:before="100" w:beforeAutospacing="1" w:after="100" w:afterAutospacing="1"/>
    </w:pPr>
  </w:style>
  <w:style w:type="character" w:customStyle="1" w:styleId="20">
    <w:name w:val="Заголовок 2 Знак"/>
    <w:basedOn w:val="a0"/>
    <w:link w:val="2"/>
    <w:uiPriority w:val="9"/>
    <w:rsid w:val="00617F56"/>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617F56"/>
    <w:rPr>
      <w:rFonts w:ascii="Times New Roman" w:eastAsia="Times New Roman" w:hAnsi="Times New Roman" w:cs="Times New Roman"/>
      <w:b/>
      <w:bCs/>
      <w:sz w:val="27"/>
      <w:szCs w:val="27"/>
      <w:lang w:eastAsia="ru-RU"/>
    </w:rPr>
  </w:style>
  <w:style w:type="character" w:customStyle="1" w:styleId="mw-headline">
    <w:name w:val="mw-headline"/>
    <w:basedOn w:val="a0"/>
    <w:rsid w:val="00617F56"/>
  </w:style>
  <w:style w:type="character" w:customStyle="1" w:styleId="mw-editsection">
    <w:name w:val="mw-editsection"/>
    <w:basedOn w:val="a0"/>
    <w:rsid w:val="00617F56"/>
  </w:style>
  <w:style w:type="character" w:customStyle="1" w:styleId="mw-editsection-bracket">
    <w:name w:val="mw-editsection-bracket"/>
    <w:basedOn w:val="a0"/>
    <w:rsid w:val="00617F56"/>
  </w:style>
  <w:style w:type="character" w:customStyle="1" w:styleId="mw-editsection-divider">
    <w:name w:val="mw-editsection-divider"/>
    <w:basedOn w:val="a0"/>
    <w:rsid w:val="00617F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208168">
      <w:bodyDiv w:val="1"/>
      <w:marLeft w:val="0"/>
      <w:marRight w:val="0"/>
      <w:marTop w:val="0"/>
      <w:marBottom w:val="0"/>
      <w:divBdr>
        <w:top w:val="none" w:sz="0" w:space="0" w:color="auto"/>
        <w:left w:val="none" w:sz="0" w:space="0" w:color="auto"/>
        <w:bottom w:val="none" w:sz="0" w:space="0" w:color="auto"/>
        <w:right w:val="none" w:sz="0" w:space="0" w:color="auto"/>
      </w:divBdr>
    </w:div>
    <w:div w:id="366104419">
      <w:bodyDiv w:val="1"/>
      <w:marLeft w:val="0"/>
      <w:marRight w:val="0"/>
      <w:marTop w:val="0"/>
      <w:marBottom w:val="0"/>
      <w:divBdr>
        <w:top w:val="none" w:sz="0" w:space="0" w:color="auto"/>
        <w:left w:val="none" w:sz="0" w:space="0" w:color="auto"/>
        <w:bottom w:val="none" w:sz="0" w:space="0" w:color="auto"/>
        <w:right w:val="none" w:sz="0" w:space="0" w:color="auto"/>
      </w:divBdr>
      <w:divsChild>
        <w:div w:id="1418286538">
          <w:marLeft w:val="0"/>
          <w:marRight w:val="0"/>
          <w:marTop w:val="300"/>
          <w:marBottom w:val="300"/>
          <w:divBdr>
            <w:top w:val="single" w:sz="6" w:space="2" w:color="DDDDDD"/>
            <w:left w:val="single" w:sz="6" w:space="2" w:color="DDDDDD"/>
            <w:bottom w:val="single" w:sz="6" w:space="2" w:color="DDDDDD"/>
            <w:right w:val="single" w:sz="6" w:space="2" w:color="DDDDDD"/>
          </w:divBdr>
        </w:div>
        <w:div w:id="903872809">
          <w:blockQuote w:val="1"/>
          <w:marLeft w:val="225"/>
          <w:marRight w:val="0"/>
          <w:marTop w:val="240"/>
          <w:marBottom w:val="240"/>
          <w:divBdr>
            <w:top w:val="single" w:sz="6" w:space="6" w:color="E1E1E1"/>
            <w:left w:val="single" w:sz="6" w:space="8" w:color="E1E1E1"/>
            <w:bottom w:val="single" w:sz="6" w:space="4" w:color="E1E1E1"/>
            <w:right w:val="single" w:sz="6" w:space="8" w:color="E1E1E1"/>
          </w:divBdr>
        </w:div>
      </w:divsChild>
    </w:div>
    <w:div w:id="570233963">
      <w:bodyDiv w:val="1"/>
      <w:marLeft w:val="0"/>
      <w:marRight w:val="0"/>
      <w:marTop w:val="0"/>
      <w:marBottom w:val="0"/>
      <w:divBdr>
        <w:top w:val="none" w:sz="0" w:space="0" w:color="auto"/>
        <w:left w:val="none" w:sz="0" w:space="0" w:color="auto"/>
        <w:bottom w:val="none" w:sz="0" w:space="0" w:color="auto"/>
        <w:right w:val="none" w:sz="0" w:space="0" w:color="auto"/>
      </w:divBdr>
    </w:div>
    <w:div w:id="572810551">
      <w:bodyDiv w:val="1"/>
      <w:marLeft w:val="0"/>
      <w:marRight w:val="0"/>
      <w:marTop w:val="0"/>
      <w:marBottom w:val="0"/>
      <w:divBdr>
        <w:top w:val="none" w:sz="0" w:space="0" w:color="auto"/>
        <w:left w:val="none" w:sz="0" w:space="0" w:color="auto"/>
        <w:bottom w:val="none" w:sz="0" w:space="0" w:color="auto"/>
        <w:right w:val="none" w:sz="0" w:space="0" w:color="auto"/>
      </w:divBdr>
    </w:div>
    <w:div w:id="600257573">
      <w:bodyDiv w:val="1"/>
      <w:marLeft w:val="0"/>
      <w:marRight w:val="0"/>
      <w:marTop w:val="0"/>
      <w:marBottom w:val="0"/>
      <w:divBdr>
        <w:top w:val="none" w:sz="0" w:space="0" w:color="auto"/>
        <w:left w:val="none" w:sz="0" w:space="0" w:color="auto"/>
        <w:bottom w:val="none" w:sz="0" w:space="0" w:color="auto"/>
        <w:right w:val="none" w:sz="0" w:space="0" w:color="auto"/>
      </w:divBdr>
    </w:div>
    <w:div w:id="1364018190">
      <w:bodyDiv w:val="1"/>
      <w:marLeft w:val="0"/>
      <w:marRight w:val="0"/>
      <w:marTop w:val="0"/>
      <w:marBottom w:val="0"/>
      <w:divBdr>
        <w:top w:val="none" w:sz="0" w:space="0" w:color="auto"/>
        <w:left w:val="none" w:sz="0" w:space="0" w:color="auto"/>
        <w:bottom w:val="none" w:sz="0" w:space="0" w:color="auto"/>
        <w:right w:val="none" w:sz="0" w:space="0" w:color="auto"/>
      </w:divBdr>
    </w:div>
    <w:div w:id="1423646029">
      <w:bodyDiv w:val="1"/>
      <w:marLeft w:val="0"/>
      <w:marRight w:val="0"/>
      <w:marTop w:val="0"/>
      <w:marBottom w:val="0"/>
      <w:divBdr>
        <w:top w:val="none" w:sz="0" w:space="0" w:color="auto"/>
        <w:left w:val="none" w:sz="0" w:space="0" w:color="auto"/>
        <w:bottom w:val="none" w:sz="0" w:space="0" w:color="auto"/>
        <w:right w:val="none" w:sz="0" w:space="0" w:color="auto"/>
      </w:divBdr>
    </w:div>
    <w:div w:id="1639726283">
      <w:bodyDiv w:val="1"/>
      <w:marLeft w:val="0"/>
      <w:marRight w:val="0"/>
      <w:marTop w:val="0"/>
      <w:marBottom w:val="0"/>
      <w:divBdr>
        <w:top w:val="none" w:sz="0" w:space="0" w:color="auto"/>
        <w:left w:val="none" w:sz="0" w:space="0" w:color="auto"/>
        <w:bottom w:val="none" w:sz="0" w:space="0" w:color="auto"/>
        <w:right w:val="none" w:sz="0" w:space="0" w:color="auto"/>
      </w:divBdr>
    </w:div>
    <w:div w:id="1758163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ru.wikipedia.org/wiki/%D0%9C%D0%B5%D0%BD%D0%B5%D0%B4%D0%B6%D0%B5%D1%80"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bmanager.ru/tag/%d0%bb%d0%b8%d1%86%d0%be" TargetMode="External"/><Relationship Id="rId12" Type="http://schemas.openxmlformats.org/officeDocument/2006/relationships/hyperlink" Target="https://ru.wikipedia.org/wiki/%D0%A6%D0%B5%D0%BD%D0%BE%D0%BE%D0%B1%D1%80%D0%B0%D0%B7%D0%BE%D0%B2%D0%B0%D0%BD%D0%B8%D0%B5" TargetMode="External"/><Relationship Id="rId17" Type="http://schemas.openxmlformats.org/officeDocument/2006/relationships/hyperlink" Target="https://ru.wikipedia.org/wiki/%D0%A1%D0%BE%D1%86%D0%B8%D0%B0%D0%BB%D1%8C%D0%BD%D1%8B%D0%B9_%D1%8D%D0%BA%D1%81%D0%BF%D0%B5%D1%80%D0%B8%D0%BC%D0%B5%D0%BD%D1%82" TargetMode="External"/><Relationship Id="rId2" Type="http://schemas.openxmlformats.org/officeDocument/2006/relationships/styles" Target="styles.xml"/><Relationship Id="rId16" Type="http://schemas.openxmlformats.org/officeDocument/2006/relationships/hyperlink" Target="https://ru.wikipedia.org/wiki/%D0%90%D0%BD%D0%B0%D0%BB%D0%B8%D0%B7_%D0%B4%D0%BE%D0%BA%D1%83%D0%BC%D0%B5%D0%BD%D1%82%D0%BE%D0%B2" TargetMode="External"/><Relationship Id="rId1" Type="http://schemas.openxmlformats.org/officeDocument/2006/relationships/numbering" Target="numbering.xml"/><Relationship Id="rId6" Type="http://schemas.openxmlformats.org/officeDocument/2006/relationships/hyperlink" Target="http://bmanager.ru/tag/%d0%bf%d1%80%d0%be%d1%86%d0%b5%d1%81%d1%81" TargetMode="External"/><Relationship Id="rId11" Type="http://schemas.openxmlformats.org/officeDocument/2006/relationships/hyperlink" Target="https://ru.wikipedia.org/wiki/%D0%9C%D0%B5%D1%82%D0%BE%D0%B4" TargetMode="External"/><Relationship Id="rId5" Type="http://schemas.openxmlformats.org/officeDocument/2006/relationships/webSettings" Target="webSettings.xml"/><Relationship Id="rId15" Type="http://schemas.openxmlformats.org/officeDocument/2006/relationships/hyperlink" Target="https://ru.wikipedia.org/wiki/%D0%90%D0%BD%D0%BA%D0%B5%D1%82%D0%B8%D1%80%D0%BE%D0%B2%D0%B0%D0%BD%D0%B8%D0%B5" TargetMode="External"/><Relationship Id="rId10" Type="http://schemas.openxmlformats.org/officeDocument/2006/relationships/image" Target="media/image2.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konspekts.ru/wp-content/uploads/2011/02/r1.jpeg" TargetMode="External"/><Relationship Id="rId14" Type="http://schemas.openxmlformats.org/officeDocument/2006/relationships/hyperlink" Target="https://ru.wikipedia.org/wiki/%D0%98%D0%BD%D1%82%D0%B5%D1%80%D0%B2%D1%8C%D1%8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23</Pages>
  <Words>11746</Words>
  <Characters>66956</Characters>
  <Application>Microsoft Office Word</Application>
  <DocSecurity>0</DocSecurity>
  <Lines>557</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TUB</dc:creator>
  <cp:lastModifiedBy>TUB</cp:lastModifiedBy>
  <cp:revision>2</cp:revision>
  <dcterms:created xsi:type="dcterms:W3CDTF">2015-05-31T11:16:00Z</dcterms:created>
  <dcterms:modified xsi:type="dcterms:W3CDTF">2015-06-04T18:19:00Z</dcterms:modified>
</cp:coreProperties>
</file>